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8" w:rsidRPr="00A96961" w:rsidRDefault="00504669">
      <w:pPr>
        <w:rPr>
          <w:rFonts w:ascii="Arial" w:hAnsi="Arial" w:cs="Arial"/>
          <w:b/>
        </w:rPr>
      </w:pPr>
      <w:proofErr w:type="gramStart"/>
      <w:r w:rsidRPr="00A96961">
        <w:rPr>
          <w:rFonts w:ascii="Arial" w:hAnsi="Arial" w:cs="Arial"/>
          <w:b/>
        </w:rPr>
        <w:t xml:space="preserve">Minutes of a Meeting </w:t>
      </w:r>
      <w:r w:rsidR="007376F4" w:rsidRPr="00A96961">
        <w:rPr>
          <w:rFonts w:ascii="Arial" w:hAnsi="Arial" w:cs="Arial"/>
          <w:b/>
        </w:rPr>
        <w:t>of Badsworth</w:t>
      </w:r>
      <w:r w:rsidRPr="00A96961">
        <w:rPr>
          <w:rFonts w:ascii="Arial" w:hAnsi="Arial" w:cs="Arial"/>
          <w:b/>
        </w:rPr>
        <w:t xml:space="preserve"> Parish Council via Zoom V</w:t>
      </w:r>
      <w:r w:rsidR="00697C8C" w:rsidRPr="00A96961">
        <w:rPr>
          <w:rFonts w:ascii="Arial" w:hAnsi="Arial" w:cs="Arial"/>
          <w:b/>
        </w:rPr>
        <w:t>ideo Conferencing on Wednesday 20</w:t>
      </w:r>
      <w:r w:rsidR="00697C8C" w:rsidRPr="00A96961">
        <w:rPr>
          <w:rFonts w:ascii="Arial" w:hAnsi="Arial" w:cs="Arial"/>
          <w:b/>
          <w:vertAlign w:val="superscript"/>
        </w:rPr>
        <w:t>th</w:t>
      </w:r>
      <w:r w:rsidR="00697C8C" w:rsidRPr="00A96961">
        <w:rPr>
          <w:rFonts w:ascii="Arial" w:hAnsi="Arial" w:cs="Arial"/>
          <w:b/>
        </w:rPr>
        <w:t xml:space="preserve"> </w:t>
      </w:r>
      <w:r w:rsidR="00225761" w:rsidRPr="00A96961">
        <w:rPr>
          <w:rFonts w:ascii="Arial" w:hAnsi="Arial" w:cs="Arial"/>
          <w:b/>
        </w:rPr>
        <w:t>January</w:t>
      </w:r>
      <w:r w:rsidR="00697C8C" w:rsidRPr="00A96961">
        <w:rPr>
          <w:rFonts w:ascii="Arial" w:hAnsi="Arial" w:cs="Arial"/>
          <w:b/>
        </w:rPr>
        <w:t xml:space="preserve"> 2021</w:t>
      </w:r>
      <w:r w:rsidRPr="00A96961">
        <w:rPr>
          <w:rFonts w:ascii="Arial" w:hAnsi="Arial" w:cs="Arial"/>
          <w:b/>
        </w:rPr>
        <w:t xml:space="preserve"> at</w:t>
      </w:r>
      <w:r w:rsidR="00A96961">
        <w:rPr>
          <w:rFonts w:ascii="Arial" w:hAnsi="Arial" w:cs="Arial"/>
          <w:b/>
        </w:rPr>
        <w:t xml:space="preserve"> </w:t>
      </w:r>
      <w:r w:rsidRPr="00A96961">
        <w:rPr>
          <w:rFonts w:ascii="Arial" w:hAnsi="Arial" w:cs="Arial"/>
          <w:b/>
        </w:rPr>
        <w:t>7-30pm.</w:t>
      </w:r>
      <w:proofErr w:type="gramEnd"/>
    </w:p>
    <w:p w:rsidR="00504669" w:rsidRPr="00A96961" w:rsidRDefault="00504669">
      <w:pPr>
        <w:rPr>
          <w:rFonts w:ascii="Arial" w:hAnsi="Arial" w:cs="Arial"/>
          <w:b/>
        </w:rPr>
      </w:pPr>
    </w:p>
    <w:p w:rsidR="00504669" w:rsidRPr="00A96961" w:rsidRDefault="00504669">
      <w:pPr>
        <w:rPr>
          <w:rFonts w:ascii="Arial" w:hAnsi="Arial" w:cs="Arial"/>
        </w:rPr>
      </w:pPr>
      <w:r w:rsidRPr="00A96961">
        <w:rPr>
          <w:rFonts w:ascii="Arial" w:hAnsi="Arial" w:cs="Arial"/>
          <w:b/>
        </w:rPr>
        <w:t xml:space="preserve">Present   </w:t>
      </w:r>
      <w:r w:rsidRPr="00A96961">
        <w:rPr>
          <w:rFonts w:ascii="Arial" w:hAnsi="Arial" w:cs="Arial"/>
        </w:rPr>
        <w:t>Cllr B Graham, Cllr K Huskisson, Cllr B Slinger, Cllr P Smith (Chairman) and Cllr G Thompson</w:t>
      </w:r>
    </w:p>
    <w:p w:rsidR="00504669" w:rsidRPr="00A96961" w:rsidRDefault="00504669">
      <w:pPr>
        <w:rPr>
          <w:rFonts w:ascii="Arial" w:hAnsi="Arial" w:cs="Arial"/>
        </w:rPr>
      </w:pPr>
    </w:p>
    <w:p w:rsidR="00504669" w:rsidRPr="00A96961" w:rsidRDefault="00504669">
      <w:pPr>
        <w:rPr>
          <w:rFonts w:ascii="Arial" w:hAnsi="Arial" w:cs="Arial"/>
        </w:rPr>
      </w:pPr>
      <w:r w:rsidRPr="00A96961">
        <w:rPr>
          <w:rFonts w:ascii="Arial" w:hAnsi="Arial" w:cs="Arial"/>
          <w:b/>
        </w:rPr>
        <w:t xml:space="preserve">In Attendance   </w:t>
      </w:r>
      <w:r w:rsidRPr="00A96961">
        <w:rPr>
          <w:rFonts w:ascii="Arial" w:hAnsi="Arial" w:cs="Arial"/>
        </w:rPr>
        <w:t>Two members of the public were in attendance</w:t>
      </w:r>
    </w:p>
    <w:p w:rsidR="00504669" w:rsidRPr="00A96961" w:rsidRDefault="00504669">
      <w:pPr>
        <w:rPr>
          <w:rFonts w:ascii="Arial" w:hAnsi="Arial" w:cs="Arial"/>
        </w:rPr>
      </w:pPr>
    </w:p>
    <w:p w:rsidR="00504669" w:rsidRPr="00A96961" w:rsidRDefault="00CE2E66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47</w:t>
      </w:r>
      <w:r w:rsidR="00697C8C" w:rsidRPr="00A96961">
        <w:rPr>
          <w:rFonts w:ascii="Arial" w:hAnsi="Arial" w:cs="Arial"/>
          <w:b/>
        </w:rPr>
        <w:t>/01/21</w:t>
      </w:r>
      <w:r w:rsidR="00504669" w:rsidRPr="00A96961">
        <w:rPr>
          <w:rFonts w:ascii="Arial" w:hAnsi="Arial" w:cs="Arial"/>
          <w:b/>
        </w:rPr>
        <w:t xml:space="preserve"> Welcome and Apologies</w:t>
      </w:r>
    </w:p>
    <w:p w:rsidR="00504669" w:rsidRPr="00A96961" w:rsidRDefault="00504669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Apologies had been received from District Councillors J </w:t>
      </w:r>
      <w:r w:rsidR="007376F4" w:rsidRPr="00A96961">
        <w:rPr>
          <w:rFonts w:ascii="Arial" w:hAnsi="Arial" w:cs="Arial"/>
        </w:rPr>
        <w:t>Carrington and</w:t>
      </w:r>
      <w:r w:rsidR="00697C8C" w:rsidRPr="00A96961">
        <w:rPr>
          <w:rFonts w:ascii="Arial" w:hAnsi="Arial" w:cs="Arial"/>
        </w:rPr>
        <w:t xml:space="preserve"> A Garbutt</w:t>
      </w:r>
      <w:r w:rsidRPr="00A96961">
        <w:rPr>
          <w:rFonts w:ascii="Arial" w:hAnsi="Arial" w:cs="Arial"/>
        </w:rPr>
        <w:t>.</w:t>
      </w:r>
    </w:p>
    <w:p w:rsidR="00504669" w:rsidRPr="00A96961" w:rsidRDefault="00504669">
      <w:pPr>
        <w:rPr>
          <w:rFonts w:ascii="Arial" w:hAnsi="Arial" w:cs="Arial"/>
        </w:rPr>
      </w:pPr>
    </w:p>
    <w:p w:rsidR="00504669" w:rsidRPr="00A96961" w:rsidRDefault="00CE2E66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48</w:t>
      </w:r>
      <w:r w:rsidR="00697C8C" w:rsidRPr="00A96961">
        <w:rPr>
          <w:rFonts w:ascii="Arial" w:hAnsi="Arial" w:cs="Arial"/>
          <w:b/>
        </w:rPr>
        <w:t>/01/21</w:t>
      </w:r>
      <w:r w:rsidR="00504669" w:rsidRPr="00A96961">
        <w:rPr>
          <w:rFonts w:ascii="Arial" w:hAnsi="Arial" w:cs="Arial"/>
          <w:b/>
        </w:rPr>
        <w:t xml:space="preserve"> Public Participation</w:t>
      </w:r>
    </w:p>
    <w:p w:rsidR="00504669" w:rsidRPr="00A96961" w:rsidRDefault="00504669">
      <w:pPr>
        <w:rPr>
          <w:rFonts w:ascii="Arial" w:hAnsi="Arial" w:cs="Arial"/>
        </w:rPr>
      </w:pPr>
      <w:r w:rsidRPr="00A96961">
        <w:rPr>
          <w:rFonts w:ascii="Arial" w:hAnsi="Arial" w:cs="Arial"/>
        </w:rPr>
        <w:t>No questions were asked of the council.</w:t>
      </w:r>
    </w:p>
    <w:p w:rsidR="00697C8C" w:rsidRPr="00A96961" w:rsidRDefault="00697C8C">
      <w:pPr>
        <w:rPr>
          <w:rFonts w:ascii="Arial" w:hAnsi="Arial" w:cs="Arial"/>
          <w:b/>
        </w:rPr>
      </w:pPr>
    </w:p>
    <w:p w:rsidR="003072A0" w:rsidRPr="00A96961" w:rsidRDefault="00CE2E66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49</w:t>
      </w:r>
      <w:r w:rsidR="00697C8C" w:rsidRPr="00A96961">
        <w:rPr>
          <w:rFonts w:ascii="Arial" w:hAnsi="Arial" w:cs="Arial"/>
          <w:b/>
        </w:rPr>
        <w:t>/01</w:t>
      </w:r>
      <w:r w:rsidR="003072A0" w:rsidRPr="00A96961">
        <w:rPr>
          <w:rFonts w:ascii="Arial" w:hAnsi="Arial" w:cs="Arial"/>
          <w:b/>
        </w:rPr>
        <w:t>/</w:t>
      </w:r>
      <w:r w:rsidR="00697C8C" w:rsidRPr="00A96961">
        <w:rPr>
          <w:rFonts w:ascii="Arial" w:hAnsi="Arial" w:cs="Arial"/>
          <w:b/>
        </w:rPr>
        <w:t>21</w:t>
      </w:r>
      <w:r w:rsidR="007376F4" w:rsidRPr="00A96961">
        <w:rPr>
          <w:rFonts w:ascii="Arial" w:hAnsi="Arial" w:cs="Arial"/>
          <w:b/>
        </w:rPr>
        <w:t xml:space="preserve"> Declarations</w:t>
      </w:r>
      <w:r w:rsidR="003072A0" w:rsidRPr="00A96961">
        <w:rPr>
          <w:rFonts w:ascii="Arial" w:hAnsi="Arial" w:cs="Arial"/>
          <w:b/>
        </w:rPr>
        <w:t xml:space="preserve"> of Interest &amp; Requests </w:t>
      </w:r>
      <w:proofErr w:type="gramStart"/>
      <w:r w:rsidR="003072A0" w:rsidRPr="00A96961">
        <w:rPr>
          <w:rFonts w:ascii="Arial" w:hAnsi="Arial" w:cs="Arial"/>
          <w:b/>
        </w:rPr>
        <w:t>For</w:t>
      </w:r>
      <w:proofErr w:type="gramEnd"/>
      <w:r w:rsidR="003072A0" w:rsidRPr="00A96961">
        <w:rPr>
          <w:rFonts w:ascii="Arial" w:hAnsi="Arial" w:cs="Arial"/>
          <w:b/>
        </w:rPr>
        <w:t xml:space="preserve"> Dispensations</w:t>
      </w:r>
    </w:p>
    <w:p w:rsidR="003072A0" w:rsidRPr="00A96961" w:rsidRDefault="003072A0">
      <w:pPr>
        <w:rPr>
          <w:rFonts w:ascii="Arial" w:hAnsi="Arial" w:cs="Arial"/>
        </w:rPr>
      </w:pPr>
      <w:r w:rsidRPr="00A96961">
        <w:rPr>
          <w:rFonts w:ascii="Arial" w:hAnsi="Arial" w:cs="Arial"/>
        </w:rPr>
        <w:t>None were received</w:t>
      </w:r>
    </w:p>
    <w:p w:rsidR="003072A0" w:rsidRPr="00D331DE" w:rsidRDefault="003072A0">
      <w:pPr>
        <w:rPr>
          <w:rFonts w:ascii="Arial" w:hAnsi="Arial" w:cs="Arial"/>
          <w:sz w:val="10"/>
          <w:szCs w:val="10"/>
        </w:rPr>
      </w:pPr>
    </w:p>
    <w:p w:rsidR="003072A0" w:rsidRPr="00A96961" w:rsidRDefault="00CE2E66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50/01</w:t>
      </w:r>
      <w:r w:rsidR="00697C8C" w:rsidRPr="00A96961">
        <w:rPr>
          <w:rFonts w:ascii="Arial" w:hAnsi="Arial" w:cs="Arial"/>
          <w:b/>
        </w:rPr>
        <w:t>/21</w:t>
      </w:r>
      <w:r w:rsidR="003072A0" w:rsidRPr="00A96961">
        <w:rPr>
          <w:rFonts w:ascii="Arial" w:hAnsi="Arial" w:cs="Arial"/>
          <w:b/>
        </w:rPr>
        <w:t xml:space="preserve"> Minutes of the Previous Meeting</w:t>
      </w:r>
    </w:p>
    <w:p w:rsidR="003072A0" w:rsidRPr="00A96961" w:rsidRDefault="003072A0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It </w:t>
      </w:r>
      <w:r w:rsidR="007376F4" w:rsidRPr="00A96961">
        <w:rPr>
          <w:rFonts w:ascii="Arial" w:hAnsi="Arial" w:cs="Arial"/>
        </w:rPr>
        <w:t xml:space="preserve">was </w:t>
      </w:r>
      <w:r w:rsidR="007376F4" w:rsidRPr="00A96961">
        <w:rPr>
          <w:rFonts w:ascii="Arial" w:hAnsi="Arial" w:cs="Arial"/>
          <w:b/>
        </w:rPr>
        <w:t>Resolved</w:t>
      </w:r>
      <w:r w:rsidRPr="00A96961">
        <w:rPr>
          <w:rFonts w:ascii="Arial" w:hAnsi="Arial" w:cs="Arial"/>
        </w:rPr>
        <w:t xml:space="preserve"> to approve and sign the minutes of the Parish </w:t>
      </w:r>
      <w:r w:rsidR="007376F4" w:rsidRPr="00A96961">
        <w:rPr>
          <w:rFonts w:ascii="Arial" w:hAnsi="Arial" w:cs="Arial"/>
        </w:rPr>
        <w:t>Council</w:t>
      </w:r>
      <w:r w:rsidR="00A13009" w:rsidRPr="00A96961">
        <w:rPr>
          <w:rFonts w:ascii="Arial" w:hAnsi="Arial" w:cs="Arial"/>
        </w:rPr>
        <w:t xml:space="preserve"> meeting</w:t>
      </w:r>
      <w:r w:rsidR="0004447F" w:rsidRPr="00A96961">
        <w:rPr>
          <w:rFonts w:ascii="Arial" w:hAnsi="Arial" w:cs="Arial"/>
          <w:b/>
        </w:rPr>
        <w:t xml:space="preserve"> </w:t>
      </w:r>
      <w:r w:rsidR="0004447F" w:rsidRPr="00A96961">
        <w:rPr>
          <w:rFonts w:ascii="Arial" w:hAnsi="Arial" w:cs="Arial"/>
        </w:rPr>
        <w:t>held</w:t>
      </w:r>
      <w:r w:rsidR="00697C8C" w:rsidRPr="00A96961">
        <w:rPr>
          <w:rFonts w:ascii="Arial" w:hAnsi="Arial" w:cs="Arial"/>
        </w:rPr>
        <w:t xml:space="preserve"> on 16</w:t>
      </w:r>
      <w:r w:rsidR="00697C8C" w:rsidRPr="00A96961">
        <w:rPr>
          <w:rFonts w:ascii="Arial" w:hAnsi="Arial" w:cs="Arial"/>
          <w:vertAlign w:val="superscript"/>
        </w:rPr>
        <w:t>th</w:t>
      </w:r>
      <w:r w:rsidR="00697C8C" w:rsidRPr="00A96961">
        <w:rPr>
          <w:rFonts w:ascii="Arial" w:hAnsi="Arial" w:cs="Arial"/>
        </w:rPr>
        <w:t xml:space="preserve"> December</w:t>
      </w:r>
      <w:r w:rsidR="00B669DF" w:rsidRPr="00A96961">
        <w:rPr>
          <w:rFonts w:ascii="Arial" w:hAnsi="Arial" w:cs="Arial"/>
        </w:rPr>
        <w:t xml:space="preserve"> 2020 w</w:t>
      </w:r>
      <w:r w:rsidR="00697C8C" w:rsidRPr="00A96961">
        <w:rPr>
          <w:rFonts w:ascii="Arial" w:hAnsi="Arial" w:cs="Arial"/>
        </w:rPr>
        <w:t>ith the followin</w:t>
      </w:r>
      <w:r w:rsidR="00595ECE" w:rsidRPr="00A96961">
        <w:rPr>
          <w:rFonts w:ascii="Arial" w:hAnsi="Arial" w:cs="Arial"/>
        </w:rPr>
        <w:t xml:space="preserve">g </w:t>
      </w:r>
      <w:r w:rsidR="00F76DDB" w:rsidRPr="00A96961">
        <w:rPr>
          <w:rFonts w:ascii="Arial" w:hAnsi="Arial" w:cs="Arial"/>
        </w:rPr>
        <w:t>amendments Minute</w:t>
      </w:r>
      <w:r w:rsidR="00595ECE" w:rsidRPr="00A96961">
        <w:rPr>
          <w:rFonts w:ascii="Arial" w:hAnsi="Arial" w:cs="Arial"/>
        </w:rPr>
        <w:t xml:space="preserve"> 40/12/20 was</w:t>
      </w:r>
      <w:r w:rsidR="00BB4E31" w:rsidRPr="00A96961">
        <w:rPr>
          <w:rFonts w:ascii="Arial" w:hAnsi="Arial" w:cs="Arial"/>
        </w:rPr>
        <w:t xml:space="preserve"> amended t</w:t>
      </w:r>
      <w:r w:rsidR="00FB4009" w:rsidRPr="00A96961">
        <w:rPr>
          <w:rFonts w:ascii="Arial" w:hAnsi="Arial" w:cs="Arial"/>
        </w:rPr>
        <w:t>o include the cheque numbers of those issued and the grant to Badsworth PCC for external lighting costs</w:t>
      </w:r>
      <w:r w:rsidR="00B669DF" w:rsidRPr="00A96961">
        <w:rPr>
          <w:rFonts w:ascii="Arial" w:hAnsi="Arial" w:cs="Arial"/>
        </w:rPr>
        <w:t xml:space="preserve"> and minute 38/12/20 to reflect this will be a partnership between the parish council and the Village Plan </w:t>
      </w:r>
      <w:r w:rsidR="00F76DDB" w:rsidRPr="00A96961">
        <w:rPr>
          <w:rFonts w:ascii="Arial" w:hAnsi="Arial" w:cs="Arial"/>
        </w:rPr>
        <w:t xml:space="preserve">Group. </w:t>
      </w:r>
      <w:r w:rsidR="00697C8C" w:rsidRPr="00A96961">
        <w:rPr>
          <w:rFonts w:ascii="Arial" w:hAnsi="Arial" w:cs="Arial"/>
        </w:rPr>
        <w:t xml:space="preserve">Minute </w:t>
      </w:r>
      <w:r w:rsidR="00225761" w:rsidRPr="00A96961">
        <w:rPr>
          <w:rFonts w:ascii="Arial" w:hAnsi="Arial" w:cs="Arial"/>
        </w:rPr>
        <w:t>numbers 29</w:t>
      </w:r>
      <w:r w:rsidR="00CE2E66" w:rsidRPr="00A96961">
        <w:rPr>
          <w:rFonts w:ascii="Arial" w:hAnsi="Arial" w:cs="Arial"/>
        </w:rPr>
        <w:t>/12/20 to 46</w:t>
      </w:r>
      <w:r w:rsidR="00697C8C" w:rsidRPr="00A96961">
        <w:rPr>
          <w:rFonts w:ascii="Arial" w:hAnsi="Arial" w:cs="Arial"/>
        </w:rPr>
        <w:t>/12</w:t>
      </w:r>
      <w:r w:rsidRPr="00A96961">
        <w:rPr>
          <w:rFonts w:ascii="Arial" w:hAnsi="Arial" w:cs="Arial"/>
        </w:rPr>
        <w:t>/20.</w:t>
      </w:r>
      <w:r w:rsidR="00B669DF" w:rsidRPr="00A96961">
        <w:rPr>
          <w:rFonts w:ascii="Arial" w:hAnsi="Arial" w:cs="Arial"/>
        </w:rPr>
        <w:t xml:space="preserve"> Proposed by Cllr </w:t>
      </w:r>
      <w:r w:rsidR="00F76DDB" w:rsidRPr="00A96961">
        <w:rPr>
          <w:rFonts w:ascii="Arial" w:hAnsi="Arial" w:cs="Arial"/>
        </w:rPr>
        <w:t>Graham,</w:t>
      </w:r>
      <w:r w:rsidR="00B669DF" w:rsidRPr="00A96961">
        <w:rPr>
          <w:rFonts w:ascii="Arial" w:hAnsi="Arial" w:cs="Arial"/>
        </w:rPr>
        <w:t xml:space="preserve"> seconded by Cllr Huskisson and unanimously approved </w:t>
      </w:r>
    </w:p>
    <w:p w:rsidR="003072A0" w:rsidRPr="00A96961" w:rsidRDefault="003072A0">
      <w:pPr>
        <w:rPr>
          <w:rFonts w:ascii="Arial" w:hAnsi="Arial" w:cs="Arial"/>
        </w:rPr>
      </w:pPr>
    </w:p>
    <w:p w:rsidR="00685550" w:rsidRPr="00A96961" w:rsidRDefault="00CE2E66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51</w:t>
      </w:r>
      <w:r w:rsidR="003072A0" w:rsidRPr="00A96961">
        <w:rPr>
          <w:rFonts w:ascii="Arial" w:hAnsi="Arial" w:cs="Arial"/>
          <w:b/>
        </w:rPr>
        <w:t>/</w:t>
      </w:r>
      <w:r w:rsidRPr="00A96961">
        <w:rPr>
          <w:rFonts w:ascii="Arial" w:hAnsi="Arial" w:cs="Arial"/>
          <w:b/>
        </w:rPr>
        <w:t>01</w:t>
      </w:r>
      <w:r w:rsidR="00697C8C" w:rsidRPr="00A96961">
        <w:rPr>
          <w:rFonts w:ascii="Arial" w:hAnsi="Arial" w:cs="Arial"/>
          <w:b/>
        </w:rPr>
        <w:t>/21</w:t>
      </w:r>
      <w:r w:rsidR="00685550" w:rsidRPr="00A96961">
        <w:rPr>
          <w:rFonts w:ascii="Arial" w:hAnsi="Arial" w:cs="Arial"/>
          <w:b/>
        </w:rPr>
        <w:t xml:space="preserve"> To Receive Reports </w:t>
      </w:r>
      <w:r w:rsidR="007376F4" w:rsidRPr="00A96961">
        <w:rPr>
          <w:rFonts w:ascii="Arial" w:hAnsi="Arial" w:cs="Arial"/>
          <w:b/>
        </w:rPr>
        <w:t>From:</w:t>
      </w:r>
    </w:p>
    <w:p w:rsidR="00685550" w:rsidRPr="00A96961" w:rsidRDefault="00685550" w:rsidP="00685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961">
        <w:rPr>
          <w:rFonts w:ascii="Arial" w:hAnsi="Arial" w:cs="Arial"/>
        </w:rPr>
        <w:t>District Councillors –</w:t>
      </w:r>
      <w:r w:rsidR="0004447F" w:rsidRPr="00A96961">
        <w:rPr>
          <w:rFonts w:ascii="Arial" w:hAnsi="Arial" w:cs="Arial"/>
        </w:rPr>
        <w:t xml:space="preserve"> They had advised us</w:t>
      </w:r>
      <w:r w:rsidRPr="00A96961">
        <w:rPr>
          <w:rFonts w:ascii="Arial" w:hAnsi="Arial" w:cs="Arial"/>
        </w:rPr>
        <w:t xml:space="preserve"> there was </w:t>
      </w:r>
      <w:r w:rsidR="007376F4" w:rsidRPr="00A96961">
        <w:rPr>
          <w:rFonts w:ascii="Arial" w:hAnsi="Arial" w:cs="Arial"/>
        </w:rPr>
        <w:t>nothing to</w:t>
      </w:r>
      <w:r w:rsidRPr="00A96961">
        <w:rPr>
          <w:rFonts w:ascii="Arial" w:hAnsi="Arial" w:cs="Arial"/>
        </w:rPr>
        <w:t xml:space="preserve"> report.</w:t>
      </w:r>
    </w:p>
    <w:p w:rsidR="001A3F64" w:rsidRPr="00A96961" w:rsidRDefault="00685550" w:rsidP="00697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Police – </w:t>
      </w:r>
      <w:r w:rsidR="00225761" w:rsidRPr="00A96961">
        <w:rPr>
          <w:rFonts w:ascii="Arial" w:hAnsi="Arial" w:cs="Arial"/>
        </w:rPr>
        <w:t>E-mail</w:t>
      </w:r>
      <w:r w:rsidRPr="00A96961">
        <w:rPr>
          <w:rFonts w:ascii="Arial" w:hAnsi="Arial" w:cs="Arial"/>
        </w:rPr>
        <w:t xml:space="preserve"> had been received</w:t>
      </w:r>
      <w:r w:rsidR="003916A7" w:rsidRPr="00A96961">
        <w:rPr>
          <w:rFonts w:ascii="Arial" w:hAnsi="Arial" w:cs="Arial"/>
        </w:rPr>
        <w:t xml:space="preserve">. </w:t>
      </w:r>
      <w:r w:rsidR="00595ECE" w:rsidRPr="00A96961">
        <w:rPr>
          <w:rFonts w:ascii="Arial" w:hAnsi="Arial" w:cs="Arial"/>
        </w:rPr>
        <w:t xml:space="preserve"> Items relating to Badsworth</w:t>
      </w:r>
    </w:p>
    <w:p w:rsidR="00595ECE" w:rsidRPr="00A96961" w:rsidRDefault="00595ECE" w:rsidP="00595ECE">
      <w:pPr>
        <w:pStyle w:val="ListParagraph"/>
        <w:rPr>
          <w:rFonts w:ascii="Arial" w:hAnsi="Arial" w:cs="Arial"/>
        </w:rPr>
      </w:pPr>
      <w:proofErr w:type="gramStart"/>
      <w:r w:rsidRPr="00A96961">
        <w:rPr>
          <w:rFonts w:ascii="Arial" w:hAnsi="Arial" w:cs="Arial"/>
        </w:rPr>
        <w:t>1 x Quad bike nuisance.</w:t>
      </w:r>
      <w:proofErr w:type="gramEnd"/>
    </w:p>
    <w:p w:rsidR="00595ECE" w:rsidRPr="00A96961" w:rsidRDefault="00595ECE" w:rsidP="00595ECE">
      <w:pPr>
        <w:pStyle w:val="ListParagraph"/>
        <w:rPr>
          <w:rFonts w:ascii="Arial" w:hAnsi="Arial" w:cs="Arial"/>
        </w:rPr>
      </w:pPr>
      <w:r w:rsidRPr="00A96961">
        <w:rPr>
          <w:rFonts w:ascii="Arial" w:hAnsi="Arial" w:cs="Arial"/>
        </w:rPr>
        <w:t>1x report relating to the Hunt</w:t>
      </w:r>
    </w:p>
    <w:p w:rsidR="00595ECE" w:rsidRPr="00A96961" w:rsidRDefault="00595ECE" w:rsidP="00595ECE">
      <w:pPr>
        <w:pStyle w:val="ListParagraph"/>
        <w:rPr>
          <w:rFonts w:ascii="Arial" w:hAnsi="Arial" w:cs="Arial"/>
        </w:rPr>
      </w:pPr>
      <w:r w:rsidRPr="00A96961">
        <w:rPr>
          <w:rFonts w:ascii="Arial" w:hAnsi="Arial" w:cs="Arial"/>
        </w:rPr>
        <w:t>Coronavirus breaches.</w:t>
      </w:r>
    </w:p>
    <w:p w:rsidR="00595ECE" w:rsidRPr="00A96961" w:rsidRDefault="00595ECE" w:rsidP="00595ECE">
      <w:pPr>
        <w:pStyle w:val="ListParagraph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They had also been active on Thorpe Lane with Smiley Sid. </w:t>
      </w:r>
    </w:p>
    <w:p w:rsidR="00685550" w:rsidRPr="00D331DE" w:rsidRDefault="00685550" w:rsidP="00685550">
      <w:pPr>
        <w:pStyle w:val="ListParagraph"/>
        <w:rPr>
          <w:rFonts w:ascii="Arial" w:hAnsi="Arial" w:cs="Arial"/>
          <w:sz w:val="10"/>
          <w:szCs w:val="10"/>
        </w:rPr>
      </w:pPr>
    </w:p>
    <w:p w:rsidR="00685550" w:rsidRPr="00A96961" w:rsidRDefault="00CE2E66" w:rsidP="00685550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52</w:t>
      </w:r>
      <w:r w:rsidR="00686A33" w:rsidRPr="00A96961">
        <w:rPr>
          <w:rFonts w:ascii="Arial" w:hAnsi="Arial" w:cs="Arial"/>
          <w:b/>
        </w:rPr>
        <w:t>/</w:t>
      </w:r>
      <w:r w:rsidRPr="00A96961">
        <w:rPr>
          <w:rFonts w:ascii="Arial" w:hAnsi="Arial" w:cs="Arial"/>
          <w:b/>
        </w:rPr>
        <w:t>01</w:t>
      </w:r>
      <w:r w:rsidR="00685550" w:rsidRPr="00A96961">
        <w:rPr>
          <w:rFonts w:ascii="Arial" w:hAnsi="Arial" w:cs="Arial"/>
          <w:b/>
        </w:rPr>
        <w:t>/</w:t>
      </w:r>
      <w:r w:rsidR="003916A7" w:rsidRPr="00A96961">
        <w:rPr>
          <w:rFonts w:ascii="Arial" w:hAnsi="Arial" w:cs="Arial"/>
          <w:b/>
        </w:rPr>
        <w:t>21</w:t>
      </w:r>
      <w:r w:rsidR="007376F4" w:rsidRPr="00A96961">
        <w:rPr>
          <w:rFonts w:ascii="Arial" w:hAnsi="Arial" w:cs="Arial"/>
          <w:b/>
        </w:rPr>
        <w:t xml:space="preserve"> Planning</w:t>
      </w:r>
    </w:p>
    <w:p w:rsidR="00685550" w:rsidRPr="00A96961" w:rsidRDefault="00685550" w:rsidP="00685550">
      <w:pPr>
        <w:rPr>
          <w:rFonts w:ascii="Arial" w:hAnsi="Arial" w:cs="Arial"/>
        </w:rPr>
      </w:pPr>
      <w:r w:rsidRPr="00A96961">
        <w:rPr>
          <w:rFonts w:ascii="Arial" w:hAnsi="Arial" w:cs="Arial"/>
        </w:rPr>
        <w:t>To report all validated planning applications since the date of the last meeting, along with other planning related matters.</w:t>
      </w:r>
    </w:p>
    <w:p w:rsidR="00AD4BD8" w:rsidRPr="00A96961" w:rsidRDefault="0004447F" w:rsidP="00685550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a) </w:t>
      </w:r>
      <w:r w:rsidR="00AD4BD8" w:rsidRPr="00A96961">
        <w:rPr>
          <w:rFonts w:ascii="Arial" w:hAnsi="Arial" w:cs="Arial"/>
        </w:rPr>
        <w:t>Planning applications received</w:t>
      </w:r>
    </w:p>
    <w:p w:rsidR="00A96961" w:rsidRDefault="00A96961" w:rsidP="00685550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56"/>
        <w:gridCol w:w="2718"/>
        <w:gridCol w:w="2581"/>
        <w:gridCol w:w="2884"/>
      </w:tblGrid>
      <w:tr w:rsidR="00A96961" w:rsidTr="00C23D3E">
        <w:trPr>
          <w:trHeight w:val="417"/>
        </w:trPr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APPLICATION NUMBER 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DETAILS 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A96961" w:rsidTr="00C23D3E">
        <w:trPr>
          <w:trHeight w:val="736"/>
        </w:trPr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20/02797/TCA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Lawson Hut, Main Street</w:t>
            </w:r>
          </w:p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Badsworth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Tree works – Horse chestnut </w:t>
            </w:r>
          </w:p>
        </w:tc>
        <w:tc>
          <w:tcPr>
            <w:tcW w:w="0" w:type="auto"/>
          </w:tcPr>
          <w:p w:rsidR="00A96961" w:rsidRP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96961">
              <w:rPr>
                <w:bCs/>
                <w:sz w:val="22"/>
                <w:szCs w:val="22"/>
              </w:rPr>
              <w:t>No comment</w:t>
            </w:r>
          </w:p>
        </w:tc>
      </w:tr>
      <w:tr w:rsidR="00A96961" w:rsidTr="00C23D3E">
        <w:trPr>
          <w:trHeight w:val="488"/>
        </w:trPr>
        <w:tc>
          <w:tcPr>
            <w:tcW w:w="0" w:type="auto"/>
          </w:tcPr>
          <w:p w:rsidR="00A96961" w:rsidRPr="005B140C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20/01908/TPO</w:t>
            </w:r>
          </w:p>
        </w:tc>
        <w:tc>
          <w:tcPr>
            <w:tcW w:w="0" w:type="auto"/>
          </w:tcPr>
          <w:p w:rsidR="00A96961" w:rsidRPr="005B140C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Saddlers Grove Badsworth</w:t>
            </w:r>
          </w:p>
        </w:tc>
        <w:tc>
          <w:tcPr>
            <w:tcW w:w="0" w:type="auto"/>
          </w:tcPr>
          <w:p w:rsidR="00A96961" w:rsidRPr="0096227B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 works on 5 trees -TPO</w:t>
            </w:r>
          </w:p>
        </w:tc>
        <w:tc>
          <w:tcPr>
            <w:tcW w:w="0" w:type="auto"/>
          </w:tcPr>
          <w:p w:rsidR="00A96961" w:rsidRPr="00A96961" w:rsidRDefault="00A96961" w:rsidP="00C23D3E">
            <w:pPr>
              <w:pStyle w:val="Default"/>
              <w:rPr>
                <w:sz w:val="20"/>
                <w:szCs w:val="20"/>
              </w:rPr>
            </w:pPr>
            <w:r w:rsidRPr="00A96961">
              <w:rPr>
                <w:bCs/>
                <w:sz w:val="20"/>
                <w:szCs w:val="20"/>
              </w:rPr>
              <w:t xml:space="preserve">Leave for Tree Officer to determine </w:t>
            </w:r>
          </w:p>
        </w:tc>
      </w:tr>
    </w:tbl>
    <w:p w:rsidR="00A96961" w:rsidRDefault="00A96961" w:rsidP="00685550">
      <w:pPr>
        <w:rPr>
          <w:rFonts w:ascii="Arial" w:hAnsi="Arial" w:cs="Arial"/>
        </w:rPr>
      </w:pPr>
    </w:p>
    <w:p w:rsidR="00A96961" w:rsidRDefault="00A96961" w:rsidP="00685550">
      <w:pPr>
        <w:rPr>
          <w:rFonts w:ascii="Arial" w:hAnsi="Arial" w:cs="Arial"/>
        </w:rPr>
      </w:pPr>
      <w:r>
        <w:rPr>
          <w:rFonts w:ascii="Arial" w:hAnsi="Arial" w:cs="Arial"/>
        </w:rPr>
        <w:t>b) Planning decisions</w:t>
      </w:r>
    </w:p>
    <w:p w:rsidR="00A96961" w:rsidRDefault="00A96961" w:rsidP="00685550">
      <w:pPr>
        <w:rPr>
          <w:rFonts w:ascii="Arial" w:hAnsi="Arial" w:cs="Arial"/>
        </w:rPr>
      </w:pPr>
    </w:p>
    <w:tbl>
      <w:tblPr>
        <w:tblW w:w="9957" w:type="dxa"/>
        <w:tblLook w:val="0000"/>
      </w:tblPr>
      <w:tblGrid>
        <w:gridCol w:w="2053"/>
        <w:gridCol w:w="3317"/>
        <w:gridCol w:w="3192"/>
        <w:gridCol w:w="1384"/>
        <w:gridCol w:w="11"/>
      </w:tblGrid>
      <w:tr w:rsidR="00A96961" w:rsidTr="00C23D3E">
        <w:trPr>
          <w:gridAfter w:val="1"/>
          <w:wAfter w:w="11" w:type="dxa"/>
          <w:trHeight w:val="415"/>
        </w:trPr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APPLICATION NUMBER </w:t>
            </w:r>
          </w:p>
        </w:tc>
        <w:tc>
          <w:tcPr>
            <w:tcW w:w="3317" w:type="dxa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192" w:type="dxa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DETAILS </w:t>
            </w:r>
          </w:p>
        </w:tc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A96961" w:rsidTr="00C23D3E">
        <w:trPr>
          <w:gridAfter w:val="1"/>
          <w:wAfter w:w="11" w:type="dxa"/>
          <w:trHeight w:val="732"/>
        </w:trPr>
        <w:tc>
          <w:tcPr>
            <w:tcW w:w="0" w:type="auto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19/00841/NMC</w:t>
            </w:r>
          </w:p>
        </w:tc>
        <w:tc>
          <w:tcPr>
            <w:tcW w:w="3317" w:type="dxa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Tappets, Ninevah Lane, Badsworth</w:t>
            </w:r>
          </w:p>
        </w:tc>
        <w:tc>
          <w:tcPr>
            <w:tcW w:w="3192" w:type="dxa"/>
          </w:tcPr>
          <w:p w:rsidR="00A96961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Non-material amendments </w:t>
            </w:r>
          </w:p>
        </w:tc>
        <w:tc>
          <w:tcPr>
            <w:tcW w:w="0" w:type="auto"/>
          </w:tcPr>
          <w:p w:rsidR="00A96961" w:rsidRPr="004C535E" w:rsidRDefault="00A96961" w:rsidP="00C23D3E">
            <w:pPr>
              <w:pStyle w:val="Default"/>
              <w:rPr>
                <w:sz w:val="22"/>
                <w:szCs w:val="22"/>
              </w:rPr>
            </w:pPr>
            <w:r w:rsidRPr="004C535E">
              <w:rPr>
                <w:bCs/>
                <w:sz w:val="22"/>
                <w:szCs w:val="22"/>
              </w:rPr>
              <w:t xml:space="preserve"> Approved</w:t>
            </w:r>
          </w:p>
        </w:tc>
      </w:tr>
      <w:tr w:rsidR="00A96961" w:rsidTr="00C23D3E">
        <w:trPr>
          <w:gridAfter w:val="1"/>
          <w:wAfter w:w="11" w:type="dxa"/>
          <w:trHeight w:val="314"/>
        </w:trPr>
        <w:tc>
          <w:tcPr>
            <w:tcW w:w="0" w:type="auto"/>
            <w:tcBorders>
              <w:bottom w:val="nil"/>
            </w:tcBorders>
          </w:tcPr>
          <w:p w:rsidR="00A96961" w:rsidRPr="00EB5162" w:rsidRDefault="00A96961" w:rsidP="00C23D3E">
            <w:pPr>
              <w:pStyle w:val="Default"/>
              <w:rPr>
                <w:sz w:val="22"/>
                <w:szCs w:val="22"/>
              </w:rPr>
            </w:pPr>
            <w:r w:rsidRPr="00EB5162">
              <w:rPr>
                <w:sz w:val="22"/>
                <w:szCs w:val="22"/>
              </w:rPr>
              <w:t xml:space="preserve">20/02281/FUL </w:t>
            </w:r>
          </w:p>
        </w:tc>
        <w:tc>
          <w:tcPr>
            <w:tcW w:w="3317" w:type="dxa"/>
            <w:tcBorders>
              <w:bottom w:val="nil"/>
            </w:tcBorders>
          </w:tcPr>
          <w:p w:rsidR="00A96961" w:rsidRPr="005B140C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New Row, Badsworth</w:t>
            </w:r>
          </w:p>
        </w:tc>
        <w:tc>
          <w:tcPr>
            <w:tcW w:w="3192" w:type="dxa"/>
            <w:tcBorders>
              <w:bottom w:val="nil"/>
            </w:tcBorders>
          </w:tcPr>
          <w:p w:rsidR="00A96961" w:rsidRPr="0096227B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Alterations to create independent living annex</w:t>
            </w:r>
          </w:p>
        </w:tc>
        <w:tc>
          <w:tcPr>
            <w:tcW w:w="0" w:type="auto"/>
          </w:tcPr>
          <w:p w:rsidR="00A96961" w:rsidRPr="004C535E" w:rsidRDefault="00A96961" w:rsidP="00C23D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C535E">
              <w:rPr>
                <w:bCs/>
                <w:sz w:val="22"/>
                <w:szCs w:val="22"/>
              </w:rPr>
              <w:t>Approved</w:t>
            </w:r>
          </w:p>
        </w:tc>
      </w:tr>
      <w:tr w:rsidR="00A96961" w:rsidTr="00C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96961" w:rsidRPr="00EB5162" w:rsidRDefault="00A96961" w:rsidP="00C23D3E">
            <w:pPr>
              <w:pStyle w:val="Default"/>
              <w:rPr>
                <w:color w:val="auto"/>
                <w:sz w:val="22"/>
                <w:szCs w:val="22"/>
              </w:rPr>
            </w:pPr>
            <w:r w:rsidRPr="00EB5162">
              <w:rPr>
                <w:color w:val="auto"/>
                <w:sz w:val="22"/>
                <w:szCs w:val="22"/>
              </w:rPr>
              <w:t>20/01799/TCA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96961" w:rsidRPr="00EE12A2" w:rsidRDefault="00A96961" w:rsidP="00C23D3E">
            <w:pPr>
              <w:rPr>
                <w:rFonts w:ascii="Arial" w:hAnsi="Arial" w:cs="Arial"/>
                <w:sz w:val="22"/>
                <w:szCs w:val="22"/>
              </w:rPr>
            </w:pPr>
            <w:r w:rsidRPr="00EE12A2">
              <w:rPr>
                <w:rFonts w:ascii="Arial" w:hAnsi="Arial" w:cs="Arial"/>
                <w:sz w:val="22"/>
                <w:szCs w:val="22"/>
              </w:rPr>
              <w:t xml:space="preserve">19 High Farm Meadow </w:t>
            </w:r>
            <w:proofErr w:type="spellStart"/>
            <w:r w:rsidRPr="00EE12A2">
              <w:rPr>
                <w:rFonts w:ascii="Arial" w:hAnsi="Arial" w:cs="Arial"/>
                <w:sz w:val="22"/>
                <w:szCs w:val="22"/>
              </w:rPr>
              <w:t>Badsworth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96961" w:rsidRPr="00EE12A2" w:rsidRDefault="00A96961" w:rsidP="00C23D3E">
            <w:pPr>
              <w:rPr>
                <w:rFonts w:ascii="Arial" w:hAnsi="Arial" w:cs="Arial"/>
                <w:sz w:val="22"/>
                <w:szCs w:val="22"/>
              </w:rPr>
            </w:pPr>
            <w:r w:rsidRPr="00EE12A2">
              <w:rPr>
                <w:rFonts w:ascii="Arial" w:hAnsi="Arial" w:cs="Arial"/>
                <w:sz w:val="22"/>
                <w:szCs w:val="22"/>
              </w:rPr>
              <w:t>Prune/reduce fruit trees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61" w:rsidRPr="00EE12A2" w:rsidRDefault="00A96961" w:rsidP="00C23D3E">
            <w:pPr>
              <w:rPr>
                <w:rFonts w:ascii="Arial" w:hAnsi="Arial" w:cs="Arial"/>
                <w:sz w:val="22"/>
                <w:szCs w:val="22"/>
              </w:rPr>
            </w:pPr>
            <w:r w:rsidRPr="00EE12A2">
              <w:rPr>
                <w:rFonts w:ascii="Arial" w:hAnsi="Arial" w:cs="Arial"/>
                <w:sz w:val="22"/>
                <w:szCs w:val="22"/>
              </w:rPr>
              <w:t xml:space="preserve"> Approved</w:t>
            </w:r>
          </w:p>
        </w:tc>
      </w:tr>
    </w:tbl>
    <w:p w:rsidR="00D331DE" w:rsidRDefault="00954229" w:rsidP="00954229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</w:t>
      </w:r>
      <w:r w:rsidR="0071697E">
        <w:rPr>
          <w:rFonts w:ascii="Arial" w:hAnsi="Arial" w:cs="Arial"/>
        </w:rPr>
        <w:t xml:space="preserve">                                                                                             </w:t>
      </w:r>
      <w:r w:rsidRPr="00A96961">
        <w:rPr>
          <w:rFonts w:ascii="Arial" w:hAnsi="Arial" w:cs="Arial"/>
        </w:rPr>
        <w:t xml:space="preserve">  </w:t>
      </w:r>
      <w:r w:rsidR="0071697E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768985" cy="246717"/>
            <wp:effectExtent l="19050" t="0" r="0" b="0"/>
            <wp:docPr id="2" name="Picture 0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273" cy="2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97E">
        <w:rPr>
          <w:rFonts w:ascii="Arial" w:hAnsi="Arial" w:cs="Arial"/>
        </w:rPr>
        <w:t xml:space="preserve"> </w:t>
      </w:r>
      <w:r w:rsidR="0071697E" w:rsidRPr="0071697E">
        <w:rPr>
          <w:rFonts w:ascii="Arial" w:hAnsi="Arial" w:cs="Arial"/>
          <w:sz w:val="20"/>
          <w:szCs w:val="20"/>
        </w:rPr>
        <w:t>17</w:t>
      </w:r>
      <w:r w:rsidR="0071697E" w:rsidRPr="0071697E">
        <w:rPr>
          <w:rFonts w:ascii="Arial" w:hAnsi="Arial" w:cs="Arial"/>
          <w:sz w:val="20"/>
          <w:szCs w:val="20"/>
          <w:vertAlign w:val="superscript"/>
        </w:rPr>
        <w:t>th</w:t>
      </w:r>
      <w:r w:rsidR="0071697E" w:rsidRPr="0071697E">
        <w:rPr>
          <w:rFonts w:ascii="Arial" w:hAnsi="Arial" w:cs="Arial"/>
          <w:sz w:val="20"/>
          <w:szCs w:val="20"/>
        </w:rPr>
        <w:t xml:space="preserve"> February 2021</w:t>
      </w:r>
    </w:p>
    <w:p w:rsidR="0071697E" w:rsidRDefault="0071697E" w:rsidP="00954229">
      <w:pPr>
        <w:rPr>
          <w:rFonts w:ascii="Arial" w:hAnsi="Arial" w:cs="Arial"/>
        </w:rPr>
      </w:pPr>
    </w:p>
    <w:p w:rsidR="00954229" w:rsidRPr="00A96961" w:rsidRDefault="00686A33" w:rsidP="00954229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</w:t>
      </w:r>
      <w:r w:rsidR="00CE2E66" w:rsidRPr="00A96961">
        <w:rPr>
          <w:rFonts w:ascii="Arial" w:hAnsi="Arial" w:cs="Arial"/>
          <w:b/>
        </w:rPr>
        <w:t>3/01</w:t>
      </w:r>
      <w:r w:rsidRPr="00A96961">
        <w:rPr>
          <w:rFonts w:ascii="Arial" w:hAnsi="Arial" w:cs="Arial"/>
          <w:b/>
        </w:rPr>
        <w:t>/</w:t>
      </w:r>
      <w:r w:rsidR="00954229" w:rsidRPr="00A96961">
        <w:rPr>
          <w:rFonts w:ascii="Arial" w:hAnsi="Arial" w:cs="Arial"/>
          <w:b/>
        </w:rPr>
        <w:t>21 Precept 2021/2022</w:t>
      </w:r>
    </w:p>
    <w:p w:rsidR="00686A33" w:rsidRPr="00A96961" w:rsidRDefault="00954229" w:rsidP="00EE12A2">
      <w:pPr>
        <w:ind w:left="426" w:hanging="426"/>
        <w:rPr>
          <w:rFonts w:ascii="Arial" w:hAnsi="Arial" w:cs="Arial"/>
        </w:rPr>
      </w:pPr>
      <w:r w:rsidRPr="00A96961">
        <w:rPr>
          <w:rFonts w:ascii="Arial" w:hAnsi="Arial" w:cs="Arial"/>
          <w:b/>
        </w:rPr>
        <w:t xml:space="preserve">      </w:t>
      </w:r>
      <w:r w:rsidRPr="00A96961">
        <w:rPr>
          <w:rFonts w:ascii="Arial" w:hAnsi="Arial" w:cs="Arial"/>
        </w:rPr>
        <w:t xml:space="preserve">A discussion took place on the document previously circulated </w:t>
      </w:r>
      <w:r w:rsidR="00EE12A2">
        <w:rPr>
          <w:rFonts w:ascii="Arial" w:hAnsi="Arial" w:cs="Arial"/>
        </w:rPr>
        <w:t>w</w:t>
      </w:r>
      <w:r w:rsidR="003376F0" w:rsidRPr="00A96961">
        <w:rPr>
          <w:rFonts w:ascii="Arial" w:hAnsi="Arial" w:cs="Arial"/>
        </w:rPr>
        <w:t xml:space="preserve">hich </w:t>
      </w:r>
      <w:r w:rsidR="00225761" w:rsidRPr="00A96961">
        <w:rPr>
          <w:rFonts w:ascii="Arial" w:hAnsi="Arial" w:cs="Arial"/>
        </w:rPr>
        <w:t>contained a</w:t>
      </w:r>
      <w:r w:rsidRPr="00A96961">
        <w:rPr>
          <w:rFonts w:ascii="Arial" w:hAnsi="Arial" w:cs="Arial"/>
        </w:rPr>
        <w:t xml:space="preserve"> breakdown of potential </w:t>
      </w:r>
      <w:r w:rsidR="00225761" w:rsidRPr="00A96961">
        <w:rPr>
          <w:rFonts w:ascii="Arial" w:hAnsi="Arial" w:cs="Arial"/>
        </w:rPr>
        <w:t>spending</w:t>
      </w:r>
      <w:r w:rsidRPr="00A96961">
        <w:rPr>
          <w:rFonts w:ascii="Arial" w:hAnsi="Arial" w:cs="Arial"/>
        </w:rPr>
        <w:t>.</w:t>
      </w:r>
    </w:p>
    <w:p w:rsidR="00954229" w:rsidRPr="00A96961" w:rsidRDefault="00954229" w:rsidP="00686A33">
      <w:pPr>
        <w:ind w:left="360"/>
        <w:rPr>
          <w:rFonts w:ascii="Arial" w:hAnsi="Arial" w:cs="Arial"/>
        </w:rPr>
      </w:pPr>
      <w:r w:rsidRPr="00A96961">
        <w:rPr>
          <w:rFonts w:ascii="Arial" w:hAnsi="Arial" w:cs="Arial"/>
        </w:rPr>
        <w:t>A precept of £11k was unanimously agreed for the financial year 21/22.  The document to be sent to Wakefiel</w:t>
      </w:r>
      <w:r w:rsidR="003376F0" w:rsidRPr="00A96961">
        <w:rPr>
          <w:rFonts w:ascii="Arial" w:hAnsi="Arial" w:cs="Arial"/>
        </w:rPr>
        <w:t>d MDC</w:t>
      </w:r>
      <w:r w:rsidRPr="00A96961">
        <w:rPr>
          <w:rFonts w:ascii="Arial" w:hAnsi="Arial" w:cs="Arial"/>
        </w:rPr>
        <w:t xml:space="preserve"> with the breakdown will be sent separately</w:t>
      </w:r>
      <w:r w:rsidR="003376F0" w:rsidRPr="00A96961">
        <w:rPr>
          <w:rFonts w:ascii="Arial" w:hAnsi="Arial" w:cs="Arial"/>
        </w:rPr>
        <w:t xml:space="preserve"> to all councillors</w:t>
      </w:r>
      <w:r w:rsidRPr="00A96961">
        <w:rPr>
          <w:rFonts w:ascii="Arial" w:hAnsi="Arial" w:cs="Arial"/>
        </w:rPr>
        <w:t>.</w:t>
      </w:r>
    </w:p>
    <w:p w:rsidR="00954229" w:rsidRPr="00A96961" w:rsidRDefault="00954229" w:rsidP="00686A33">
      <w:pPr>
        <w:ind w:left="360"/>
        <w:rPr>
          <w:rFonts w:ascii="Arial" w:hAnsi="Arial" w:cs="Arial"/>
          <w:b/>
        </w:rPr>
      </w:pPr>
    </w:p>
    <w:p w:rsidR="00B609D8" w:rsidRPr="00A96961" w:rsidRDefault="00B609D8" w:rsidP="003376F0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 xml:space="preserve"> </w:t>
      </w:r>
      <w:r w:rsidR="00CE2E66" w:rsidRPr="00A96961">
        <w:rPr>
          <w:rFonts w:ascii="Arial" w:hAnsi="Arial" w:cs="Arial"/>
          <w:b/>
        </w:rPr>
        <w:t>54/01</w:t>
      </w:r>
      <w:r w:rsidR="003376F0" w:rsidRPr="00A96961">
        <w:rPr>
          <w:rFonts w:ascii="Arial" w:hAnsi="Arial" w:cs="Arial"/>
          <w:b/>
        </w:rPr>
        <w:t>/21</w:t>
      </w:r>
      <w:r w:rsidRPr="00A96961">
        <w:rPr>
          <w:rFonts w:ascii="Arial" w:hAnsi="Arial" w:cs="Arial"/>
          <w:b/>
        </w:rPr>
        <w:t xml:space="preserve"> Internal Audit </w:t>
      </w:r>
    </w:p>
    <w:p w:rsidR="00B609D8" w:rsidRPr="00A96961" w:rsidRDefault="00B669DF" w:rsidP="00686A33">
      <w:pPr>
        <w:ind w:left="360"/>
        <w:rPr>
          <w:rFonts w:ascii="Arial" w:hAnsi="Arial" w:cs="Arial"/>
        </w:rPr>
      </w:pPr>
      <w:r w:rsidRPr="00A96961">
        <w:rPr>
          <w:rFonts w:ascii="Arial" w:hAnsi="Arial" w:cs="Arial"/>
        </w:rPr>
        <w:t>The council needs to appoint</w:t>
      </w:r>
      <w:r w:rsidR="003376F0" w:rsidRPr="00A96961">
        <w:rPr>
          <w:rFonts w:ascii="Arial" w:hAnsi="Arial" w:cs="Arial"/>
        </w:rPr>
        <w:t xml:space="preserve"> an Internal Auditor for the 20/21 year end accounts. A Quote from YALC was presented but it was agreed the Chairman would contact last </w:t>
      </w:r>
      <w:r w:rsidR="00225761" w:rsidRPr="00A96961">
        <w:rPr>
          <w:rFonts w:ascii="Arial" w:hAnsi="Arial" w:cs="Arial"/>
        </w:rPr>
        <w:t>year’s</w:t>
      </w:r>
      <w:r w:rsidR="003376F0" w:rsidRPr="00A96961">
        <w:rPr>
          <w:rFonts w:ascii="Arial" w:hAnsi="Arial" w:cs="Arial"/>
        </w:rPr>
        <w:t xml:space="preserve"> auditor for a price before we decide.</w:t>
      </w:r>
    </w:p>
    <w:p w:rsidR="003376F0" w:rsidRPr="00A96961" w:rsidRDefault="003376F0" w:rsidP="00686A33">
      <w:pPr>
        <w:ind w:left="360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The document </w:t>
      </w:r>
      <w:r w:rsidR="005D5E65" w:rsidRPr="00A96961">
        <w:rPr>
          <w:rFonts w:ascii="Arial" w:hAnsi="Arial" w:cs="Arial"/>
        </w:rPr>
        <w:t xml:space="preserve">previously </w:t>
      </w:r>
      <w:r w:rsidRPr="00A96961">
        <w:rPr>
          <w:rFonts w:ascii="Arial" w:hAnsi="Arial" w:cs="Arial"/>
        </w:rPr>
        <w:t>circulated on Internal Controls/ Risk Management was deferred to a later meeting at the suggestion of the Chairman</w:t>
      </w:r>
    </w:p>
    <w:p w:rsidR="00B609D8" w:rsidRPr="00A96961" w:rsidRDefault="00B609D8" w:rsidP="00686A33">
      <w:pPr>
        <w:ind w:left="360"/>
        <w:rPr>
          <w:rFonts w:ascii="Arial" w:hAnsi="Arial" w:cs="Arial"/>
        </w:rPr>
      </w:pPr>
    </w:p>
    <w:p w:rsidR="00B609D8" w:rsidRPr="00A96961" w:rsidRDefault="00CE2E66" w:rsidP="00D331DE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55/01</w:t>
      </w:r>
      <w:r w:rsidR="003376F0" w:rsidRPr="00A96961">
        <w:rPr>
          <w:rFonts w:ascii="Arial" w:hAnsi="Arial" w:cs="Arial"/>
          <w:b/>
        </w:rPr>
        <w:t>/</w:t>
      </w:r>
      <w:r w:rsidR="00225761" w:rsidRPr="00A96961">
        <w:rPr>
          <w:rFonts w:ascii="Arial" w:hAnsi="Arial" w:cs="Arial"/>
          <w:b/>
        </w:rPr>
        <w:t>22 Finance</w:t>
      </w:r>
      <w:r w:rsidR="003C02D9" w:rsidRPr="00A96961">
        <w:rPr>
          <w:rFonts w:ascii="Arial" w:hAnsi="Arial" w:cs="Arial"/>
          <w:b/>
        </w:rPr>
        <w:t xml:space="preserve"> Reports</w:t>
      </w:r>
    </w:p>
    <w:p w:rsidR="003C02D9" w:rsidRPr="00A96961" w:rsidRDefault="003C02D9" w:rsidP="003C02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6961">
        <w:rPr>
          <w:rFonts w:ascii="Arial" w:hAnsi="Arial" w:cs="Arial"/>
        </w:rPr>
        <w:t>List of accounts for payment</w:t>
      </w:r>
    </w:p>
    <w:p w:rsidR="003C02D9" w:rsidRPr="00A96961" w:rsidRDefault="003C02D9" w:rsidP="003C02D9">
      <w:pPr>
        <w:pStyle w:val="ListParagraph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100208 Plaque for defibrillator payable to B </w:t>
      </w:r>
      <w:proofErr w:type="gramStart"/>
      <w:r w:rsidRPr="00A96961">
        <w:rPr>
          <w:rFonts w:ascii="Arial" w:hAnsi="Arial" w:cs="Arial"/>
        </w:rPr>
        <w:t>Slinger  £</w:t>
      </w:r>
      <w:proofErr w:type="gramEnd"/>
      <w:r w:rsidRPr="00A96961">
        <w:rPr>
          <w:rFonts w:ascii="Arial" w:hAnsi="Arial" w:cs="Arial"/>
        </w:rPr>
        <w:t>21-00</w:t>
      </w:r>
    </w:p>
    <w:p w:rsidR="004F27AB" w:rsidRPr="00A96961" w:rsidRDefault="003C02D9" w:rsidP="003C02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6961">
        <w:rPr>
          <w:rFonts w:ascii="Arial" w:hAnsi="Arial" w:cs="Arial"/>
        </w:rPr>
        <w:t>No payment requests were received after the agenda had been sent out.</w:t>
      </w:r>
    </w:p>
    <w:p w:rsidR="003C02D9" w:rsidRPr="00D331DE" w:rsidRDefault="00D331DE" w:rsidP="00D331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Li</w:t>
      </w:r>
      <w:r w:rsidR="003C02D9" w:rsidRPr="00D331DE">
        <w:rPr>
          <w:rFonts w:ascii="Arial" w:hAnsi="Arial" w:cs="Arial"/>
        </w:rPr>
        <w:t>st of payments report. No payments were made in January.</w:t>
      </w:r>
    </w:p>
    <w:p w:rsidR="003C02D9" w:rsidRPr="00D331DE" w:rsidRDefault="00D331DE" w:rsidP="00D331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225761" w:rsidRPr="00D331DE">
        <w:rPr>
          <w:rFonts w:ascii="Arial" w:hAnsi="Arial" w:cs="Arial"/>
        </w:rPr>
        <w:t>A separate sheet with</w:t>
      </w:r>
      <w:r w:rsidR="003C02D9" w:rsidRPr="00D331DE">
        <w:rPr>
          <w:rFonts w:ascii="Arial" w:hAnsi="Arial" w:cs="Arial"/>
        </w:rPr>
        <w:t xml:space="preserve"> spend against budget was supplied separately</w:t>
      </w:r>
      <w:r w:rsidR="00DD24AA" w:rsidRPr="00D331DE">
        <w:rPr>
          <w:rFonts w:ascii="Arial" w:hAnsi="Arial" w:cs="Arial"/>
        </w:rPr>
        <w:t>.</w:t>
      </w:r>
    </w:p>
    <w:p w:rsidR="003C02D9" w:rsidRPr="00D331DE" w:rsidRDefault="00D331DE" w:rsidP="00D331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="00DD24AA" w:rsidRPr="00D331DE">
        <w:rPr>
          <w:rFonts w:ascii="Arial" w:hAnsi="Arial" w:cs="Arial"/>
        </w:rPr>
        <w:t xml:space="preserve"> Income Received</w:t>
      </w:r>
    </w:p>
    <w:p w:rsidR="00595ECE" w:rsidRPr="00A96961" w:rsidRDefault="00595ECE" w:rsidP="00595ECE">
      <w:pPr>
        <w:pStyle w:val="ListParagraph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Re defibrillator </w:t>
      </w:r>
      <w:proofErr w:type="gramStart"/>
      <w:r w:rsidRPr="00A96961">
        <w:rPr>
          <w:rFonts w:ascii="Arial" w:hAnsi="Arial" w:cs="Arial"/>
        </w:rPr>
        <w:t>donations  Village</w:t>
      </w:r>
      <w:proofErr w:type="gramEnd"/>
      <w:r w:rsidRPr="00A96961">
        <w:rPr>
          <w:rFonts w:ascii="Arial" w:hAnsi="Arial" w:cs="Arial"/>
        </w:rPr>
        <w:t xml:space="preserve"> Plan Group  £350</w:t>
      </w:r>
      <w:r w:rsidR="00D331DE">
        <w:rPr>
          <w:rFonts w:ascii="Arial" w:hAnsi="Arial" w:cs="Arial"/>
        </w:rPr>
        <w:t xml:space="preserve"> </w:t>
      </w:r>
      <w:r w:rsidRPr="00A96961">
        <w:rPr>
          <w:rFonts w:ascii="Arial" w:hAnsi="Arial" w:cs="Arial"/>
        </w:rPr>
        <w:t>&amp; Re late Ken Palmer  £488-20</w:t>
      </w:r>
    </w:p>
    <w:p w:rsidR="00225761" w:rsidRPr="00D331DE" w:rsidRDefault="00D331DE" w:rsidP="00D331DE">
      <w:pPr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</w:r>
      <w:r w:rsidR="00225761" w:rsidRPr="00D331DE">
        <w:rPr>
          <w:rFonts w:ascii="Arial" w:hAnsi="Arial" w:cs="Arial"/>
        </w:rPr>
        <w:t>Bank Statement Reconciliation. The Chairman had circulated these and asked for councillors to either sign and return or confirm they had checked the by e-mailing him.</w:t>
      </w:r>
    </w:p>
    <w:p w:rsidR="00225761" w:rsidRPr="00D331DE" w:rsidRDefault="00D331DE" w:rsidP="00D331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</w:r>
      <w:r w:rsidR="00225761" w:rsidRPr="00D331DE">
        <w:rPr>
          <w:rFonts w:ascii="Arial" w:hAnsi="Arial" w:cs="Arial"/>
        </w:rPr>
        <w:t xml:space="preserve">Budget for Precept </w:t>
      </w:r>
      <w:proofErr w:type="gramStart"/>
      <w:r w:rsidR="00225761" w:rsidRPr="00D331DE">
        <w:rPr>
          <w:rFonts w:ascii="Arial" w:hAnsi="Arial" w:cs="Arial"/>
        </w:rPr>
        <w:t>This</w:t>
      </w:r>
      <w:proofErr w:type="gramEnd"/>
      <w:r w:rsidR="00225761" w:rsidRPr="00D331DE">
        <w:rPr>
          <w:rFonts w:ascii="Arial" w:hAnsi="Arial" w:cs="Arial"/>
        </w:rPr>
        <w:t xml:space="preserve"> had been dealt with</w:t>
      </w:r>
      <w:r w:rsidR="00CB5C2B" w:rsidRPr="00D331DE">
        <w:rPr>
          <w:rFonts w:ascii="Arial" w:hAnsi="Arial" w:cs="Arial"/>
        </w:rPr>
        <w:t>.</w:t>
      </w:r>
    </w:p>
    <w:p w:rsidR="00177177" w:rsidRPr="0071697E" w:rsidRDefault="00177177" w:rsidP="00CB5C2B">
      <w:pPr>
        <w:rPr>
          <w:rFonts w:ascii="Arial" w:hAnsi="Arial" w:cs="Arial"/>
          <w:b/>
          <w:sz w:val="10"/>
          <w:szCs w:val="10"/>
        </w:rPr>
      </w:pPr>
    </w:p>
    <w:p w:rsidR="00177177" w:rsidRPr="00A96961" w:rsidRDefault="00CB5C2B" w:rsidP="00CB5C2B">
      <w:pPr>
        <w:rPr>
          <w:rFonts w:ascii="Arial" w:hAnsi="Arial" w:cs="Arial"/>
          <w:b/>
        </w:rPr>
      </w:pPr>
      <w:r w:rsidRPr="00A96961">
        <w:rPr>
          <w:rFonts w:ascii="Arial" w:hAnsi="Arial" w:cs="Arial"/>
        </w:rPr>
        <w:t xml:space="preserve">     </w:t>
      </w:r>
      <w:r w:rsidR="00CE2E66" w:rsidRPr="00A96961">
        <w:rPr>
          <w:rFonts w:ascii="Arial" w:hAnsi="Arial" w:cs="Arial"/>
          <w:b/>
        </w:rPr>
        <w:t>56/01</w:t>
      </w:r>
      <w:r w:rsidRPr="00A96961">
        <w:rPr>
          <w:rFonts w:ascii="Arial" w:hAnsi="Arial" w:cs="Arial"/>
          <w:b/>
        </w:rPr>
        <w:t>/21</w:t>
      </w:r>
      <w:r w:rsidR="00177177" w:rsidRPr="00A96961">
        <w:rPr>
          <w:rFonts w:ascii="Arial" w:hAnsi="Arial" w:cs="Arial"/>
          <w:b/>
        </w:rPr>
        <w:t xml:space="preserve">  </w:t>
      </w:r>
      <w:r w:rsidR="006B5FCA" w:rsidRPr="00A96961">
        <w:rPr>
          <w:rFonts w:ascii="Arial" w:hAnsi="Arial" w:cs="Arial"/>
          <w:b/>
        </w:rPr>
        <w:t xml:space="preserve"> </w:t>
      </w:r>
      <w:r w:rsidR="00177177" w:rsidRPr="00A96961">
        <w:rPr>
          <w:rFonts w:ascii="Arial" w:hAnsi="Arial" w:cs="Arial"/>
          <w:b/>
        </w:rPr>
        <w:t>Parking and Speeding</w:t>
      </w:r>
    </w:p>
    <w:p w:rsidR="006B5FCA" w:rsidRPr="00A96961" w:rsidRDefault="00CB5C2B" w:rsidP="00D331DE">
      <w:pPr>
        <w:ind w:left="426" w:hanging="426"/>
        <w:rPr>
          <w:rFonts w:ascii="Arial" w:hAnsi="Arial" w:cs="Arial"/>
        </w:rPr>
      </w:pPr>
      <w:r w:rsidRPr="00A96961">
        <w:rPr>
          <w:rFonts w:ascii="Arial" w:hAnsi="Arial" w:cs="Arial"/>
          <w:b/>
        </w:rPr>
        <w:t xml:space="preserve">     </w:t>
      </w:r>
      <w:r w:rsidR="005A045E">
        <w:rPr>
          <w:rFonts w:ascii="Arial" w:hAnsi="Arial" w:cs="Arial"/>
          <w:b/>
        </w:rPr>
        <w:t xml:space="preserve">  </w:t>
      </w:r>
      <w:r w:rsidRPr="00A96961">
        <w:rPr>
          <w:rFonts w:ascii="Arial" w:hAnsi="Arial" w:cs="Arial"/>
        </w:rPr>
        <w:t xml:space="preserve">It was not clear from the police report </w:t>
      </w:r>
      <w:proofErr w:type="gramStart"/>
      <w:r w:rsidRPr="00A96961">
        <w:rPr>
          <w:rFonts w:ascii="Arial" w:hAnsi="Arial" w:cs="Arial"/>
        </w:rPr>
        <w:t>who</w:t>
      </w:r>
      <w:proofErr w:type="gramEnd"/>
      <w:r w:rsidRPr="00A96961">
        <w:rPr>
          <w:rFonts w:ascii="Arial" w:hAnsi="Arial" w:cs="Arial"/>
        </w:rPr>
        <w:t xml:space="preserve"> had paid for the </w:t>
      </w:r>
      <w:r w:rsidR="00BB4E31" w:rsidRPr="00A96961">
        <w:rPr>
          <w:rFonts w:ascii="Arial" w:hAnsi="Arial" w:cs="Arial"/>
        </w:rPr>
        <w:t>Smiley Sid speed c</w:t>
      </w:r>
      <w:r w:rsidRPr="00A96961">
        <w:rPr>
          <w:rFonts w:ascii="Arial" w:hAnsi="Arial" w:cs="Arial"/>
        </w:rPr>
        <w:t>hecks the Police had done on Thorpe Lane. When they</w:t>
      </w:r>
      <w:r w:rsidR="00BB4E31" w:rsidRPr="00A96961">
        <w:rPr>
          <w:rFonts w:ascii="Arial" w:hAnsi="Arial" w:cs="Arial"/>
        </w:rPr>
        <w:t xml:space="preserve"> </w:t>
      </w:r>
      <w:r w:rsidRPr="00A96961">
        <w:rPr>
          <w:rFonts w:ascii="Arial" w:hAnsi="Arial" w:cs="Arial"/>
        </w:rPr>
        <w:t>las</w:t>
      </w:r>
      <w:r w:rsidR="00BB4E31" w:rsidRPr="00A96961">
        <w:rPr>
          <w:rFonts w:ascii="Arial" w:hAnsi="Arial" w:cs="Arial"/>
        </w:rPr>
        <w:t>t came in for</w:t>
      </w:r>
      <w:r w:rsidRPr="00A96961">
        <w:rPr>
          <w:rFonts w:ascii="Arial" w:hAnsi="Arial" w:cs="Arial"/>
        </w:rPr>
        <w:t xml:space="preserve"> our time some drivers were caught speedi</w:t>
      </w:r>
      <w:r w:rsidR="00BB4E31" w:rsidRPr="00A96961">
        <w:rPr>
          <w:rFonts w:ascii="Arial" w:hAnsi="Arial" w:cs="Arial"/>
        </w:rPr>
        <w:t xml:space="preserve">ng. The Chairman is to contact </w:t>
      </w:r>
      <w:r w:rsidRPr="00A96961">
        <w:rPr>
          <w:rFonts w:ascii="Arial" w:hAnsi="Arial" w:cs="Arial"/>
        </w:rPr>
        <w:t xml:space="preserve">the officer in charge to find </w:t>
      </w:r>
      <w:r w:rsidR="00BB4E31" w:rsidRPr="00A96961">
        <w:rPr>
          <w:rFonts w:ascii="Arial" w:hAnsi="Arial" w:cs="Arial"/>
        </w:rPr>
        <w:t>out when</w:t>
      </w:r>
      <w:r w:rsidRPr="00A96961">
        <w:rPr>
          <w:rFonts w:ascii="Arial" w:hAnsi="Arial" w:cs="Arial"/>
        </w:rPr>
        <w:t xml:space="preserve"> we are going to get the amount of checks we agreed and the </w:t>
      </w:r>
      <w:r w:rsidR="00BB4E31" w:rsidRPr="00A96961">
        <w:rPr>
          <w:rFonts w:ascii="Arial" w:hAnsi="Arial" w:cs="Arial"/>
        </w:rPr>
        <w:t>comprehensive report we</w:t>
      </w:r>
      <w:r w:rsidRPr="00A96961">
        <w:rPr>
          <w:rFonts w:ascii="Arial" w:hAnsi="Arial" w:cs="Arial"/>
        </w:rPr>
        <w:t xml:space="preserve"> were promised and also when we will get more visits.</w:t>
      </w:r>
      <w:r w:rsidR="001105CA" w:rsidRPr="00A96961">
        <w:rPr>
          <w:rFonts w:ascii="Arial" w:hAnsi="Arial" w:cs="Arial"/>
        </w:rPr>
        <w:t xml:space="preserve"> </w:t>
      </w:r>
    </w:p>
    <w:p w:rsidR="006B5FCA" w:rsidRPr="0071697E" w:rsidRDefault="006B5FCA" w:rsidP="006B5FCA">
      <w:pPr>
        <w:rPr>
          <w:rFonts w:ascii="Arial" w:hAnsi="Arial" w:cs="Arial"/>
          <w:sz w:val="10"/>
          <w:szCs w:val="10"/>
        </w:rPr>
      </w:pPr>
    </w:p>
    <w:p w:rsidR="006B5FCA" w:rsidRPr="00A96961" w:rsidRDefault="006B5FCA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  </w:t>
      </w:r>
      <w:r w:rsidR="00CE2E66" w:rsidRPr="00A96961">
        <w:rPr>
          <w:rFonts w:ascii="Arial" w:hAnsi="Arial" w:cs="Arial"/>
          <w:b/>
        </w:rPr>
        <w:t>57/01</w:t>
      </w:r>
      <w:r w:rsidR="00612F42" w:rsidRPr="00A96961">
        <w:rPr>
          <w:rFonts w:ascii="Arial" w:hAnsi="Arial" w:cs="Arial"/>
          <w:b/>
        </w:rPr>
        <w:t>/21</w:t>
      </w:r>
      <w:r w:rsidRPr="00A96961">
        <w:rPr>
          <w:rFonts w:ascii="Arial" w:hAnsi="Arial" w:cs="Arial"/>
          <w:b/>
        </w:rPr>
        <w:t xml:space="preserve">   Village Matters </w:t>
      </w:r>
      <w:r w:rsidR="00612F42" w:rsidRPr="00A96961">
        <w:rPr>
          <w:rFonts w:ascii="Arial" w:hAnsi="Arial" w:cs="Arial"/>
          <w:b/>
        </w:rPr>
        <w:t>and any Reports on Matters Arising</w:t>
      </w:r>
      <w:r w:rsidR="00612F42" w:rsidRPr="00A96961">
        <w:rPr>
          <w:rFonts w:ascii="Arial" w:hAnsi="Arial" w:cs="Arial"/>
        </w:rPr>
        <w:t xml:space="preserve"> (for information only)</w:t>
      </w:r>
    </w:p>
    <w:p w:rsidR="000749AC" w:rsidRPr="00A96961" w:rsidRDefault="00612F42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  a) The next newsletter date for items to be included is 29</w:t>
      </w:r>
      <w:r w:rsidRPr="00A96961">
        <w:rPr>
          <w:rFonts w:ascii="Arial" w:hAnsi="Arial" w:cs="Arial"/>
          <w:vertAlign w:val="superscript"/>
        </w:rPr>
        <w:t>th</w:t>
      </w:r>
      <w:r w:rsidRPr="00A96961">
        <w:rPr>
          <w:rFonts w:ascii="Arial" w:hAnsi="Arial" w:cs="Arial"/>
        </w:rPr>
        <w:t xml:space="preserve"> </w:t>
      </w:r>
      <w:r w:rsidR="00BB4E31" w:rsidRPr="00A96961">
        <w:rPr>
          <w:rFonts w:ascii="Arial" w:hAnsi="Arial" w:cs="Arial"/>
        </w:rPr>
        <w:t>January 2021</w:t>
      </w:r>
      <w:r w:rsidRPr="00A96961">
        <w:rPr>
          <w:rFonts w:ascii="Arial" w:hAnsi="Arial" w:cs="Arial"/>
        </w:rPr>
        <w:t>.</w:t>
      </w:r>
    </w:p>
    <w:p w:rsidR="00612F42" w:rsidRPr="00A96961" w:rsidRDefault="00612F42" w:rsidP="005A045E">
      <w:pPr>
        <w:ind w:left="709" w:hanging="709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  </w:t>
      </w:r>
      <w:r w:rsidR="005A045E">
        <w:rPr>
          <w:rFonts w:ascii="Arial" w:hAnsi="Arial" w:cs="Arial"/>
        </w:rPr>
        <w:t xml:space="preserve">b) </w:t>
      </w:r>
      <w:proofErr w:type="spellStart"/>
      <w:r w:rsidRPr="00A96961">
        <w:rPr>
          <w:rFonts w:ascii="Arial" w:hAnsi="Arial" w:cs="Arial"/>
        </w:rPr>
        <w:t>Cllr</w:t>
      </w:r>
      <w:proofErr w:type="spellEnd"/>
      <w:r w:rsidRPr="00A96961">
        <w:rPr>
          <w:rFonts w:ascii="Arial" w:hAnsi="Arial" w:cs="Arial"/>
        </w:rPr>
        <w:t xml:space="preserve"> Slinger will do an article on the defibrillator </w:t>
      </w:r>
      <w:r w:rsidR="00BB4E31" w:rsidRPr="00A96961">
        <w:rPr>
          <w:rFonts w:ascii="Arial" w:hAnsi="Arial" w:cs="Arial"/>
        </w:rPr>
        <w:t>and resend</w:t>
      </w:r>
      <w:r w:rsidRPr="00A96961">
        <w:rPr>
          <w:rFonts w:ascii="Arial" w:hAnsi="Arial" w:cs="Arial"/>
        </w:rPr>
        <w:t xml:space="preserve"> the</w:t>
      </w:r>
      <w:r w:rsidRPr="00A96961">
        <w:rPr>
          <w:rFonts w:ascii="Arial" w:hAnsi="Arial" w:cs="Arial"/>
          <w:b/>
        </w:rPr>
        <w:t xml:space="preserve"> </w:t>
      </w:r>
      <w:r w:rsidRPr="00A96961">
        <w:rPr>
          <w:rFonts w:ascii="Arial" w:hAnsi="Arial" w:cs="Arial"/>
        </w:rPr>
        <w:t>instructions for inclusion.</w:t>
      </w:r>
    </w:p>
    <w:p w:rsidR="007145BC" w:rsidRPr="005A045E" w:rsidRDefault="007145BC" w:rsidP="00714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045E">
        <w:rPr>
          <w:rFonts w:ascii="Arial" w:hAnsi="Arial" w:cs="Arial"/>
        </w:rPr>
        <w:t>A response had been received from Wakefield MDC re our</w:t>
      </w:r>
      <w:r w:rsidR="005A045E">
        <w:rPr>
          <w:rFonts w:ascii="Arial" w:hAnsi="Arial" w:cs="Arial"/>
        </w:rPr>
        <w:t xml:space="preserve"> </w:t>
      </w:r>
      <w:r w:rsidR="002B2917" w:rsidRPr="005A045E">
        <w:rPr>
          <w:rFonts w:ascii="Arial" w:hAnsi="Arial" w:cs="Arial"/>
        </w:rPr>
        <w:t>l</w:t>
      </w:r>
      <w:r w:rsidRPr="005A045E">
        <w:rPr>
          <w:rFonts w:ascii="Arial" w:hAnsi="Arial" w:cs="Arial"/>
        </w:rPr>
        <w:t>etter about cars being parked on the bends. The unsigned letter said there is not a problem because there are no recorded accidents. The Chairman will reply to this and put something in the newsletter.</w:t>
      </w:r>
    </w:p>
    <w:p w:rsidR="007145BC" w:rsidRPr="00A96961" w:rsidRDefault="007145BC" w:rsidP="005A045E">
      <w:pPr>
        <w:ind w:left="709" w:hanging="709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d) The Chairman reported that grit bins were now only being filled </w:t>
      </w:r>
      <w:r w:rsidR="005A045E">
        <w:rPr>
          <w:rFonts w:ascii="Arial" w:hAnsi="Arial" w:cs="Arial"/>
        </w:rPr>
        <w:t>o</w:t>
      </w:r>
      <w:r w:rsidRPr="00A96961">
        <w:rPr>
          <w:rFonts w:ascii="Arial" w:hAnsi="Arial" w:cs="Arial"/>
        </w:rPr>
        <w:t>n a schedule and not as previously when it was possible to ring up for them to be refilled.</w:t>
      </w:r>
    </w:p>
    <w:p w:rsidR="002C1A1C" w:rsidRPr="00A96961" w:rsidRDefault="007145BC" w:rsidP="005A045E">
      <w:pPr>
        <w:ind w:left="567" w:hanging="567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</w:t>
      </w:r>
      <w:r w:rsidR="00BB4E31" w:rsidRPr="00A96961">
        <w:rPr>
          <w:rFonts w:ascii="Arial" w:hAnsi="Arial" w:cs="Arial"/>
        </w:rPr>
        <w:t>e) Cllr</w:t>
      </w:r>
      <w:r w:rsidRPr="00A96961">
        <w:rPr>
          <w:rFonts w:ascii="Arial" w:hAnsi="Arial" w:cs="Arial"/>
        </w:rPr>
        <w:t xml:space="preserve"> </w:t>
      </w:r>
      <w:r w:rsidR="00BB4E31" w:rsidRPr="00A96961">
        <w:rPr>
          <w:rFonts w:ascii="Arial" w:hAnsi="Arial" w:cs="Arial"/>
        </w:rPr>
        <w:t>Graham has</w:t>
      </w:r>
      <w:r w:rsidRPr="00A96961">
        <w:rPr>
          <w:rFonts w:ascii="Arial" w:hAnsi="Arial" w:cs="Arial"/>
        </w:rPr>
        <w:t xml:space="preserve"> a letter ready to go to Barclays Bank because</w:t>
      </w:r>
      <w:r w:rsidR="002C1A1C" w:rsidRPr="00A96961">
        <w:rPr>
          <w:rFonts w:ascii="Arial" w:hAnsi="Arial" w:cs="Arial"/>
          <w:b/>
        </w:rPr>
        <w:t xml:space="preserve"> </w:t>
      </w:r>
      <w:r w:rsidR="002B2917" w:rsidRPr="00A96961">
        <w:rPr>
          <w:rFonts w:ascii="Arial" w:hAnsi="Arial" w:cs="Arial"/>
        </w:rPr>
        <w:t>t</w:t>
      </w:r>
      <w:r w:rsidR="00BB4E31" w:rsidRPr="00A96961">
        <w:rPr>
          <w:rFonts w:ascii="Arial" w:hAnsi="Arial" w:cs="Arial"/>
        </w:rPr>
        <w:t>hey</w:t>
      </w:r>
      <w:r w:rsidR="002C1A1C" w:rsidRPr="00A96961">
        <w:rPr>
          <w:rFonts w:ascii="Arial" w:hAnsi="Arial" w:cs="Arial"/>
        </w:rPr>
        <w:t xml:space="preserve"> are still sending statements to the former clerks </w:t>
      </w:r>
      <w:proofErr w:type="spellStart"/>
      <w:r w:rsidR="002C1A1C" w:rsidRPr="00A96961">
        <w:rPr>
          <w:rFonts w:ascii="Arial" w:hAnsi="Arial" w:cs="Arial"/>
        </w:rPr>
        <w:t>address.The</w:t>
      </w:r>
      <w:proofErr w:type="spellEnd"/>
      <w:r w:rsidR="002C1A1C" w:rsidRPr="00A96961">
        <w:rPr>
          <w:rFonts w:ascii="Arial" w:hAnsi="Arial" w:cs="Arial"/>
        </w:rPr>
        <w:t xml:space="preserve"> letter also includes another request to close the </w:t>
      </w:r>
      <w:r w:rsidR="006614A0" w:rsidRPr="00A96961">
        <w:rPr>
          <w:rFonts w:ascii="Arial" w:hAnsi="Arial" w:cs="Arial"/>
        </w:rPr>
        <w:t>smaller</w:t>
      </w:r>
      <w:r w:rsidR="002C1A1C" w:rsidRPr="00A96961">
        <w:rPr>
          <w:rFonts w:ascii="Arial" w:hAnsi="Arial" w:cs="Arial"/>
        </w:rPr>
        <w:t xml:space="preserve"> </w:t>
      </w:r>
      <w:r w:rsidR="006614A0" w:rsidRPr="00A96961">
        <w:rPr>
          <w:rFonts w:ascii="Arial" w:hAnsi="Arial" w:cs="Arial"/>
        </w:rPr>
        <w:t>Deposit Account</w:t>
      </w:r>
      <w:r w:rsidR="002C1A1C" w:rsidRPr="00A96961">
        <w:rPr>
          <w:rFonts w:ascii="Arial" w:hAnsi="Arial" w:cs="Arial"/>
        </w:rPr>
        <w:t>.</w:t>
      </w:r>
    </w:p>
    <w:p w:rsidR="002C1A1C" w:rsidRPr="00A96961" w:rsidRDefault="002C1A1C" w:rsidP="005A045E">
      <w:pPr>
        <w:ind w:left="567" w:hanging="283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f) The Chairman had met </w:t>
      </w:r>
      <w:r w:rsidR="006614A0" w:rsidRPr="00A96961">
        <w:rPr>
          <w:rFonts w:ascii="Arial" w:hAnsi="Arial" w:cs="Arial"/>
        </w:rPr>
        <w:t>the resident who lives on Back L</w:t>
      </w:r>
      <w:r w:rsidRPr="00A96961">
        <w:rPr>
          <w:rFonts w:ascii="Arial" w:hAnsi="Arial" w:cs="Arial"/>
        </w:rPr>
        <w:t xml:space="preserve">ane who complained about parking and </w:t>
      </w:r>
      <w:r w:rsidR="006614A0" w:rsidRPr="00A96961">
        <w:rPr>
          <w:rFonts w:ascii="Arial" w:hAnsi="Arial" w:cs="Arial"/>
        </w:rPr>
        <w:t xml:space="preserve">reported </w:t>
      </w:r>
      <w:r w:rsidRPr="00A96961">
        <w:rPr>
          <w:rFonts w:ascii="Arial" w:hAnsi="Arial" w:cs="Arial"/>
        </w:rPr>
        <w:t xml:space="preserve">he is still willing to help.   </w:t>
      </w:r>
    </w:p>
    <w:p w:rsidR="002C1A1C" w:rsidRPr="00A96961" w:rsidRDefault="002C1A1C" w:rsidP="006B5FCA">
      <w:pPr>
        <w:rPr>
          <w:rFonts w:ascii="Arial" w:hAnsi="Arial" w:cs="Arial"/>
          <w:b/>
        </w:rPr>
      </w:pPr>
    </w:p>
    <w:p w:rsidR="000749AC" w:rsidRPr="00A96961" w:rsidRDefault="00191805" w:rsidP="006B5FCA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 xml:space="preserve"> </w:t>
      </w:r>
      <w:r w:rsidR="00CE2E66" w:rsidRPr="00A96961">
        <w:rPr>
          <w:rFonts w:ascii="Arial" w:hAnsi="Arial" w:cs="Arial"/>
          <w:b/>
        </w:rPr>
        <w:t>58/01</w:t>
      </w:r>
      <w:r w:rsidR="007145BC" w:rsidRPr="00A96961">
        <w:rPr>
          <w:rFonts w:ascii="Arial" w:hAnsi="Arial" w:cs="Arial"/>
          <w:b/>
        </w:rPr>
        <w:t>/2</w:t>
      </w:r>
      <w:r w:rsidR="00B669DF" w:rsidRPr="00A96961">
        <w:rPr>
          <w:rFonts w:ascii="Arial" w:hAnsi="Arial" w:cs="Arial"/>
          <w:b/>
        </w:rPr>
        <w:t>1</w:t>
      </w:r>
      <w:r w:rsidR="000749AC" w:rsidRPr="00A96961">
        <w:rPr>
          <w:rFonts w:ascii="Arial" w:hAnsi="Arial" w:cs="Arial"/>
          <w:b/>
        </w:rPr>
        <w:t xml:space="preserve">   Members Reports</w:t>
      </w:r>
    </w:p>
    <w:p w:rsidR="00B91FA2" w:rsidRPr="00A96961" w:rsidRDefault="00B91FA2" w:rsidP="006B5FCA">
      <w:pPr>
        <w:rPr>
          <w:rFonts w:ascii="Arial" w:hAnsi="Arial" w:cs="Arial"/>
        </w:rPr>
      </w:pPr>
      <w:r w:rsidRPr="00A96961">
        <w:rPr>
          <w:rFonts w:ascii="Arial" w:hAnsi="Arial" w:cs="Arial"/>
          <w:b/>
        </w:rPr>
        <w:t xml:space="preserve"> </w:t>
      </w:r>
      <w:r w:rsidRPr="00A96961">
        <w:rPr>
          <w:rFonts w:ascii="Arial" w:hAnsi="Arial" w:cs="Arial"/>
        </w:rPr>
        <w:t xml:space="preserve">Cllr Slinger reported that the condition of some road </w:t>
      </w:r>
      <w:r w:rsidR="00BB4E31" w:rsidRPr="00A96961">
        <w:rPr>
          <w:rFonts w:ascii="Arial" w:hAnsi="Arial" w:cs="Arial"/>
        </w:rPr>
        <w:t>markings</w:t>
      </w:r>
      <w:r w:rsidRPr="00A96961">
        <w:rPr>
          <w:rFonts w:ascii="Arial" w:hAnsi="Arial" w:cs="Arial"/>
        </w:rPr>
        <w:t xml:space="preserve"> </w:t>
      </w:r>
      <w:proofErr w:type="gramStart"/>
      <w:r w:rsidRPr="00A96961">
        <w:rPr>
          <w:rFonts w:ascii="Arial" w:hAnsi="Arial" w:cs="Arial"/>
        </w:rPr>
        <w:t xml:space="preserve">in </w:t>
      </w:r>
      <w:r w:rsidR="00191805" w:rsidRPr="00A96961">
        <w:rPr>
          <w:rFonts w:ascii="Arial" w:hAnsi="Arial" w:cs="Arial"/>
        </w:rPr>
        <w:t xml:space="preserve"> </w:t>
      </w:r>
      <w:r w:rsidR="00B669DF" w:rsidRPr="00A96961">
        <w:rPr>
          <w:rFonts w:ascii="Arial" w:hAnsi="Arial" w:cs="Arial"/>
        </w:rPr>
        <w:t>t</w:t>
      </w:r>
      <w:r w:rsidRPr="00A96961">
        <w:rPr>
          <w:rFonts w:ascii="Arial" w:hAnsi="Arial" w:cs="Arial"/>
        </w:rPr>
        <w:t>he</w:t>
      </w:r>
      <w:proofErr w:type="gramEnd"/>
      <w:r w:rsidRPr="00A96961">
        <w:rPr>
          <w:rFonts w:ascii="Arial" w:hAnsi="Arial" w:cs="Arial"/>
        </w:rPr>
        <w:t xml:space="preserve"> village are not good and the road on the bend by Hall Farm </w:t>
      </w:r>
      <w:r w:rsidR="00BB4E31" w:rsidRPr="00A96961">
        <w:rPr>
          <w:rFonts w:ascii="Arial" w:hAnsi="Arial" w:cs="Arial"/>
        </w:rPr>
        <w:t>is breaking up.  Photos need</w:t>
      </w:r>
      <w:r w:rsidRPr="00A96961">
        <w:rPr>
          <w:rFonts w:ascii="Arial" w:hAnsi="Arial" w:cs="Arial"/>
        </w:rPr>
        <w:t xml:space="preserve"> be sent to Wakefield MDC.</w:t>
      </w:r>
    </w:p>
    <w:p w:rsidR="00BB4E31" w:rsidRPr="00A96961" w:rsidRDefault="00BB4E31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Councillor Graham reported that part of the wall on New Road had collapsed into the field but because it </w:t>
      </w:r>
      <w:r w:rsidR="002B2917" w:rsidRPr="00A96961">
        <w:rPr>
          <w:rFonts w:ascii="Arial" w:hAnsi="Arial" w:cs="Arial"/>
        </w:rPr>
        <w:t>is not on the footpath WMDC</w:t>
      </w:r>
      <w:r w:rsidRPr="00A96961">
        <w:rPr>
          <w:rFonts w:ascii="Arial" w:hAnsi="Arial" w:cs="Arial"/>
        </w:rPr>
        <w:t xml:space="preserve"> not likely to act on any reporting of it.  </w:t>
      </w:r>
    </w:p>
    <w:p w:rsidR="00B91FA2" w:rsidRPr="00A96961" w:rsidRDefault="0071697E" w:rsidP="006B5FC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860961" cy="276225"/>
            <wp:effectExtent l="19050" t="0" r="0" b="0"/>
            <wp:docPr id="4" name="Picture 2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809" cy="27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697E">
        <w:rPr>
          <w:rFonts w:ascii="Arial" w:hAnsi="Arial" w:cs="Arial"/>
          <w:sz w:val="20"/>
          <w:szCs w:val="20"/>
        </w:rPr>
        <w:t>17</w:t>
      </w:r>
      <w:r w:rsidRPr="0071697E">
        <w:rPr>
          <w:rFonts w:ascii="Arial" w:hAnsi="Arial" w:cs="Arial"/>
          <w:sz w:val="20"/>
          <w:szCs w:val="20"/>
          <w:vertAlign w:val="superscript"/>
        </w:rPr>
        <w:t>th</w:t>
      </w:r>
      <w:r w:rsidRPr="0071697E">
        <w:rPr>
          <w:rFonts w:ascii="Arial" w:hAnsi="Arial" w:cs="Arial"/>
          <w:sz w:val="20"/>
          <w:szCs w:val="20"/>
        </w:rPr>
        <w:t xml:space="preserve"> February 2021</w:t>
      </w:r>
    </w:p>
    <w:p w:rsidR="0071697E" w:rsidRDefault="0071697E" w:rsidP="006B5FCA">
      <w:pPr>
        <w:rPr>
          <w:rFonts w:ascii="Arial" w:hAnsi="Arial" w:cs="Arial"/>
          <w:b/>
        </w:rPr>
      </w:pPr>
    </w:p>
    <w:p w:rsidR="00AA30A4" w:rsidRPr="00A96961" w:rsidRDefault="00CE2E66" w:rsidP="006B5FCA">
      <w:pPr>
        <w:rPr>
          <w:rFonts w:ascii="Arial" w:hAnsi="Arial" w:cs="Arial"/>
          <w:b/>
        </w:rPr>
      </w:pPr>
      <w:r w:rsidRPr="00A96961">
        <w:rPr>
          <w:rFonts w:ascii="Arial" w:hAnsi="Arial" w:cs="Arial"/>
          <w:b/>
        </w:rPr>
        <w:t>59</w:t>
      </w:r>
      <w:bookmarkStart w:id="0" w:name="_GoBack"/>
      <w:bookmarkEnd w:id="0"/>
      <w:r w:rsidRPr="00A96961">
        <w:rPr>
          <w:rFonts w:ascii="Arial" w:hAnsi="Arial" w:cs="Arial"/>
          <w:b/>
        </w:rPr>
        <w:t>/01</w:t>
      </w:r>
      <w:r w:rsidR="00AA30A4" w:rsidRPr="00A96961">
        <w:rPr>
          <w:rFonts w:ascii="Arial" w:hAnsi="Arial" w:cs="Arial"/>
          <w:b/>
        </w:rPr>
        <w:t>/</w:t>
      </w:r>
      <w:r w:rsidR="00B91FA2" w:rsidRPr="00A96961">
        <w:rPr>
          <w:rFonts w:ascii="Arial" w:hAnsi="Arial" w:cs="Arial"/>
          <w:b/>
        </w:rPr>
        <w:t>21</w:t>
      </w:r>
      <w:r w:rsidR="007376F4" w:rsidRPr="00A96961">
        <w:rPr>
          <w:rFonts w:ascii="Arial" w:hAnsi="Arial" w:cs="Arial"/>
          <w:b/>
        </w:rPr>
        <w:t xml:space="preserve"> Correspondence</w:t>
      </w:r>
      <w:r w:rsidR="00AA30A4" w:rsidRPr="00A96961">
        <w:rPr>
          <w:rFonts w:ascii="Arial" w:hAnsi="Arial" w:cs="Arial"/>
          <w:b/>
        </w:rPr>
        <w:t xml:space="preserve"> Received</w:t>
      </w:r>
    </w:p>
    <w:p w:rsidR="00E64AF7" w:rsidRPr="00A96961" w:rsidRDefault="006614A0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>17/12/20 WMDC Parking letter</w:t>
      </w:r>
    </w:p>
    <w:p w:rsidR="00E64AF7" w:rsidRPr="00A96961" w:rsidRDefault="006614A0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>22/12/20 WMDC precept papers</w:t>
      </w:r>
    </w:p>
    <w:p w:rsidR="006614A0" w:rsidRPr="00A96961" w:rsidRDefault="006614A0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>14/01/21 YLCA Confirmation of May elections.</w:t>
      </w:r>
    </w:p>
    <w:p w:rsidR="006614A0" w:rsidRPr="00A96961" w:rsidRDefault="006614A0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>19/01/21 Notification of submission date for newsletter.</w:t>
      </w:r>
    </w:p>
    <w:p w:rsidR="006614A0" w:rsidRPr="00A96961" w:rsidRDefault="006614A0" w:rsidP="006B5FCA">
      <w:pPr>
        <w:rPr>
          <w:rFonts w:ascii="Arial" w:hAnsi="Arial" w:cs="Arial"/>
        </w:rPr>
      </w:pPr>
      <w:proofErr w:type="gramStart"/>
      <w:r w:rsidRPr="00A96961">
        <w:rPr>
          <w:rFonts w:ascii="Arial" w:hAnsi="Arial" w:cs="Arial"/>
        </w:rPr>
        <w:t>20/01/21 Grant letter.</w:t>
      </w:r>
      <w:proofErr w:type="gramEnd"/>
      <w:r w:rsidR="002C4218" w:rsidRPr="00A96961">
        <w:rPr>
          <w:rFonts w:ascii="Arial" w:hAnsi="Arial" w:cs="Arial"/>
        </w:rPr>
        <w:t xml:space="preserve"> Relating to </w:t>
      </w:r>
      <w:proofErr w:type="spellStart"/>
      <w:r w:rsidR="002C4218" w:rsidRPr="00A96961">
        <w:rPr>
          <w:rFonts w:ascii="Arial" w:hAnsi="Arial" w:cs="Arial"/>
        </w:rPr>
        <w:t>Precept.</w:t>
      </w:r>
      <w:r w:rsidRPr="00A96961">
        <w:rPr>
          <w:rFonts w:ascii="Arial" w:hAnsi="Arial" w:cs="Arial"/>
        </w:rPr>
        <w:t>WMDC</w:t>
      </w:r>
      <w:proofErr w:type="spellEnd"/>
      <w:r w:rsidRPr="00A96961">
        <w:rPr>
          <w:rFonts w:ascii="Arial" w:hAnsi="Arial" w:cs="Arial"/>
        </w:rPr>
        <w:t xml:space="preserve"> Planning lists, Police report, Various YLCA </w:t>
      </w:r>
      <w:proofErr w:type="gramStart"/>
      <w:r w:rsidRPr="00A96961">
        <w:rPr>
          <w:rFonts w:ascii="Arial" w:hAnsi="Arial" w:cs="Arial"/>
        </w:rPr>
        <w:t>correspondence  &amp;</w:t>
      </w:r>
      <w:proofErr w:type="gramEnd"/>
      <w:r w:rsidRPr="00A96961">
        <w:rPr>
          <w:rFonts w:ascii="Arial" w:hAnsi="Arial" w:cs="Arial"/>
        </w:rPr>
        <w:t xml:space="preserve"> apologies from District Councillors</w:t>
      </w:r>
      <w:r w:rsidR="00191805" w:rsidRPr="00A96961">
        <w:rPr>
          <w:rFonts w:ascii="Arial" w:hAnsi="Arial" w:cs="Arial"/>
        </w:rPr>
        <w:t>.</w:t>
      </w:r>
    </w:p>
    <w:p w:rsidR="00191805" w:rsidRPr="00A96961" w:rsidRDefault="00191805" w:rsidP="006B5FCA">
      <w:pPr>
        <w:rPr>
          <w:rFonts w:ascii="Arial" w:hAnsi="Arial" w:cs="Arial"/>
        </w:rPr>
      </w:pPr>
    </w:p>
    <w:p w:rsidR="00E64AF7" w:rsidRPr="00A96961" w:rsidRDefault="00225761" w:rsidP="006B5FCA">
      <w:pPr>
        <w:rPr>
          <w:rFonts w:ascii="Arial" w:hAnsi="Arial" w:cs="Arial"/>
        </w:rPr>
      </w:pPr>
      <w:r w:rsidRPr="00A96961">
        <w:rPr>
          <w:rFonts w:ascii="Arial" w:hAnsi="Arial" w:cs="Arial"/>
        </w:rPr>
        <w:t>The meeting closed at 9-2</w:t>
      </w:r>
      <w:r w:rsidR="00E64AF7" w:rsidRPr="00A96961">
        <w:rPr>
          <w:rFonts w:ascii="Arial" w:hAnsi="Arial" w:cs="Arial"/>
        </w:rPr>
        <w:t>5pm.</w:t>
      </w:r>
    </w:p>
    <w:p w:rsidR="00E64AF7" w:rsidRPr="00A96961" w:rsidRDefault="00E64AF7" w:rsidP="006B5FCA">
      <w:pPr>
        <w:rPr>
          <w:rFonts w:ascii="Arial" w:hAnsi="Arial" w:cs="Arial"/>
        </w:rPr>
      </w:pPr>
    </w:p>
    <w:p w:rsidR="00E64AF7" w:rsidRPr="00A96961" w:rsidRDefault="00E64AF7" w:rsidP="006B5FCA">
      <w:pPr>
        <w:rPr>
          <w:rFonts w:ascii="Arial" w:hAnsi="Arial" w:cs="Arial"/>
        </w:rPr>
      </w:pPr>
      <w:r w:rsidRPr="00A96961">
        <w:rPr>
          <w:rFonts w:ascii="Arial" w:hAnsi="Arial" w:cs="Arial"/>
          <w:b/>
        </w:rPr>
        <w:t>Date of next meeting</w:t>
      </w:r>
      <w:r w:rsidR="00225761" w:rsidRPr="00A96961">
        <w:rPr>
          <w:rFonts w:ascii="Arial" w:hAnsi="Arial" w:cs="Arial"/>
        </w:rPr>
        <w:t xml:space="preserve"> Wednesday 1</w:t>
      </w:r>
      <w:r w:rsidR="00CE2E66" w:rsidRPr="00A96961">
        <w:rPr>
          <w:rFonts w:ascii="Arial" w:hAnsi="Arial" w:cs="Arial"/>
        </w:rPr>
        <w:t>7</w:t>
      </w:r>
      <w:r w:rsidR="00225761" w:rsidRPr="00A96961">
        <w:rPr>
          <w:rFonts w:ascii="Arial" w:hAnsi="Arial" w:cs="Arial"/>
          <w:vertAlign w:val="superscript"/>
        </w:rPr>
        <w:t>th</w:t>
      </w:r>
      <w:r w:rsidR="00225761" w:rsidRPr="00A96961">
        <w:rPr>
          <w:rFonts w:ascii="Arial" w:hAnsi="Arial" w:cs="Arial"/>
        </w:rPr>
        <w:t xml:space="preserve"> February 2021</w:t>
      </w:r>
      <w:r w:rsidRPr="00A96961">
        <w:rPr>
          <w:rFonts w:ascii="Arial" w:hAnsi="Arial" w:cs="Arial"/>
        </w:rPr>
        <w:t xml:space="preserve"> at 7-30-pm by Zoom</w:t>
      </w:r>
    </w:p>
    <w:p w:rsidR="004E282A" w:rsidRPr="00A96961" w:rsidRDefault="004E282A" w:rsidP="006B5FCA">
      <w:pPr>
        <w:rPr>
          <w:rFonts w:ascii="Arial" w:hAnsi="Arial" w:cs="Arial"/>
          <w:b/>
        </w:rPr>
      </w:pPr>
    </w:p>
    <w:p w:rsidR="001105CA" w:rsidRPr="00A96961" w:rsidRDefault="0071697E" w:rsidP="00686A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1105CA" w:rsidRPr="00A96961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997528" cy="320040"/>
            <wp:effectExtent l="19050" t="0" r="0" b="0"/>
            <wp:docPr id="5" name="Picture 4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145" cy="32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71697E">
        <w:rPr>
          <w:rFonts w:ascii="Arial" w:hAnsi="Arial" w:cs="Arial"/>
          <w:sz w:val="20"/>
          <w:szCs w:val="20"/>
        </w:rPr>
        <w:t>17</w:t>
      </w:r>
      <w:r w:rsidRPr="0071697E">
        <w:rPr>
          <w:rFonts w:ascii="Arial" w:hAnsi="Arial" w:cs="Arial"/>
          <w:sz w:val="20"/>
          <w:szCs w:val="20"/>
          <w:vertAlign w:val="superscript"/>
        </w:rPr>
        <w:t>th</w:t>
      </w:r>
      <w:r w:rsidRPr="0071697E">
        <w:rPr>
          <w:rFonts w:ascii="Arial" w:hAnsi="Arial" w:cs="Arial"/>
          <w:sz w:val="20"/>
          <w:szCs w:val="20"/>
        </w:rPr>
        <w:t xml:space="preserve"> February 2021</w:t>
      </w:r>
    </w:p>
    <w:p w:rsidR="001105CA" w:rsidRPr="00A96961" w:rsidRDefault="001105CA" w:rsidP="00686A33">
      <w:pPr>
        <w:ind w:left="360"/>
        <w:rPr>
          <w:rFonts w:ascii="Arial" w:hAnsi="Arial" w:cs="Arial"/>
        </w:rPr>
      </w:pPr>
    </w:p>
    <w:p w:rsidR="00B609D8" w:rsidRPr="00A96961" w:rsidRDefault="004F27AB" w:rsidP="00686A33">
      <w:pPr>
        <w:ind w:left="360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</w:t>
      </w:r>
      <w:r w:rsidR="00B609D8" w:rsidRPr="00A96961">
        <w:rPr>
          <w:rFonts w:ascii="Arial" w:hAnsi="Arial" w:cs="Arial"/>
        </w:rPr>
        <w:t xml:space="preserve"> </w:t>
      </w:r>
    </w:p>
    <w:p w:rsidR="00686A33" w:rsidRPr="00A96961" w:rsidRDefault="00686A33" w:rsidP="00686A33">
      <w:pPr>
        <w:ind w:left="360"/>
        <w:rPr>
          <w:rFonts w:ascii="Arial" w:hAnsi="Arial" w:cs="Arial"/>
        </w:rPr>
      </w:pPr>
    </w:p>
    <w:p w:rsidR="00394680" w:rsidRPr="00A96961" w:rsidRDefault="00394680" w:rsidP="00B97A25">
      <w:pPr>
        <w:ind w:left="360"/>
        <w:rPr>
          <w:rFonts w:ascii="Arial" w:hAnsi="Arial" w:cs="Arial"/>
        </w:rPr>
      </w:pPr>
      <w:r w:rsidRPr="00A96961">
        <w:rPr>
          <w:rFonts w:ascii="Arial" w:hAnsi="Arial" w:cs="Arial"/>
        </w:rPr>
        <w:t xml:space="preserve">                                           </w:t>
      </w:r>
    </w:p>
    <w:sectPr w:rsidR="00394680" w:rsidRPr="00A96961" w:rsidSect="0071697E">
      <w:pgSz w:w="11900" w:h="16840"/>
      <w:pgMar w:top="851" w:right="84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DCA"/>
    <w:multiLevelType w:val="hybridMultilevel"/>
    <w:tmpl w:val="A31C0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A83"/>
    <w:multiLevelType w:val="hybridMultilevel"/>
    <w:tmpl w:val="27182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2822"/>
    <w:multiLevelType w:val="hybridMultilevel"/>
    <w:tmpl w:val="E722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4985"/>
    <w:multiLevelType w:val="hybridMultilevel"/>
    <w:tmpl w:val="D3969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669"/>
    <w:rsid w:val="0004447F"/>
    <w:rsid w:val="0005643C"/>
    <w:rsid w:val="000749AC"/>
    <w:rsid w:val="000C4FDB"/>
    <w:rsid w:val="001105CA"/>
    <w:rsid w:val="00123C2C"/>
    <w:rsid w:val="0013434A"/>
    <w:rsid w:val="00177177"/>
    <w:rsid w:val="00191805"/>
    <w:rsid w:val="001A3F64"/>
    <w:rsid w:val="00225761"/>
    <w:rsid w:val="002B2917"/>
    <w:rsid w:val="002C1A1C"/>
    <w:rsid w:val="002C4218"/>
    <w:rsid w:val="003072A0"/>
    <w:rsid w:val="003235C5"/>
    <w:rsid w:val="00333171"/>
    <w:rsid w:val="003376F0"/>
    <w:rsid w:val="00350C82"/>
    <w:rsid w:val="003916A7"/>
    <w:rsid w:val="00394680"/>
    <w:rsid w:val="003C02D9"/>
    <w:rsid w:val="00486D67"/>
    <w:rsid w:val="004E282A"/>
    <w:rsid w:val="004F27AB"/>
    <w:rsid w:val="00504669"/>
    <w:rsid w:val="00595ECE"/>
    <w:rsid w:val="005A045E"/>
    <w:rsid w:val="005D5E65"/>
    <w:rsid w:val="00612F42"/>
    <w:rsid w:val="00616998"/>
    <w:rsid w:val="006614A0"/>
    <w:rsid w:val="00685550"/>
    <w:rsid w:val="00686A33"/>
    <w:rsid w:val="00697C8C"/>
    <w:rsid w:val="006B5FCA"/>
    <w:rsid w:val="006F1043"/>
    <w:rsid w:val="007145BC"/>
    <w:rsid w:val="0071697E"/>
    <w:rsid w:val="007376F4"/>
    <w:rsid w:val="0076553E"/>
    <w:rsid w:val="008A1144"/>
    <w:rsid w:val="008D074C"/>
    <w:rsid w:val="00954229"/>
    <w:rsid w:val="00A026E5"/>
    <w:rsid w:val="00A13009"/>
    <w:rsid w:val="00A96961"/>
    <w:rsid w:val="00AA30A4"/>
    <w:rsid w:val="00AD4BD8"/>
    <w:rsid w:val="00B51B65"/>
    <w:rsid w:val="00B609D8"/>
    <w:rsid w:val="00B669DF"/>
    <w:rsid w:val="00B91FA2"/>
    <w:rsid w:val="00B97A25"/>
    <w:rsid w:val="00BB4E31"/>
    <w:rsid w:val="00C16582"/>
    <w:rsid w:val="00CB5C2B"/>
    <w:rsid w:val="00CE2E66"/>
    <w:rsid w:val="00D331DE"/>
    <w:rsid w:val="00DD24AA"/>
    <w:rsid w:val="00E64AF7"/>
    <w:rsid w:val="00EA7755"/>
    <w:rsid w:val="00EE12A2"/>
    <w:rsid w:val="00F76DDB"/>
    <w:rsid w:val="00F776C5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50"/>
    <w:pPr>
      <w:ind w:left="720"/>
      <w:contextualSpacing/>
    </w:pPr>
  </w:style>
  <w:style w:type="paragraph" w:customStyle="1" w:styleId="Default">
    <w:name w:val="Default"/>
    <w:rsid w:val="00A96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Peter</cp:lastModifiedBy>
  <cp:revision>4</cp:revision>
  <dcterms:created xsi:type="dcterms:W3CDTF">2021-02-19T10:02:00Z</dcterms:created>
  <dcterms:modified xsi:type="dcterms:W3CDTF">2021-02-19T10:13:00Z</dcterms:modified>
</cp:coreProperties>
</file>