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001FF" w14:textId="1FE2D09B" w:rsidR="008B71B3" w:rsidRDefault="00130977" w:rsidP="00130977">
      <w:pPr>
        <w:jc w:val="center"/>
        <w:rPr>
          <w:rFonts w:ascii="Arial" w:hAnsi="Arial" w:cs="Arial"/>
          <w:sz w:val="24"/>
          <w:szCs w:val="24"/>
        </w:rPr>
      </w:pPr>
      <w:r w:rsidRPr="00130977">
        <w:rPr>
          <w:rFonts w:ascii="Arial" w:hAnsi="Arial" w:cs="Arial"/>
          <w:sz w:val="24"/>
          <w:szCs w:val="24"/>
        </w:rPr>
        <w:t>Badsworth Parish Council</w:t>
      </w:r>
    </w:p>
    <w:p w14:paraId="79253886" w14:textId="6711A959" w:rsidR="00130977" w:rsidRDefault="00130977" w:rsidP="00130977">
      <w:pPr>
        <w:jc w:val="center"/>
        <w:rPr>
          <w:rFonts w:ascii="Arial" w:hAnsi="Arial" w:cs="Arial"/>
          <w:sz w:val="24"/>
          <w:szCs w:val="24"/>
        </w:rPr>
      </w:pPr>
      <w:r>
        <w:rPr>
          <w:rFonts w:ascii="Arial" w:hAnsi="Arial" w:cs="Arial"/>
          <w:sz w:val="24"/>
          <w:szCs w:val="24"/>
        </w:rPr>
        <w:t xml:space="preserve">Email: </w:t>
      </w:r>
      <w:hyperlink r:id="rId8" w:history="1">
        <w:r w:rsidRPr="007D412D">
          <w:rPr>
            <w:rStyle w:val="Hyperlink"/>
            <w:rFonts w:ascii="Arial" w:hAnsi="Arial" w:cs="Arial"/>
            <w:sz w:val="24"/>
            <w:szCs w:val="24"/>
          </w:rPr>
          <w:t>badsworthparishcouncil@outlook.com</w:t>
        </w:r>
      </w:hyperlink>
    </w:p>
    <w:p w14:paraId="0E622937" w14:textId="1BC6CB8A" w:rsidR="00130977" w:rsidRDefault="00BB4E7F" w:rsidP="00130977">
      <w:pPr>
        <w:jc w:val="right"/>
        <w:rPr>
          <w:rFonts w:ascii="Arial" w:hAnsi="Arial" w:cs="Arial"/>
          <w:sz w:val="24"/>
          <w:szCs w:val="24"/>
        </w:rPr>
      </w:pPr>
      <w:r>
        <w:rPr>
          <w:rFonts w:ascii="Arial" w:hAnsi="Arial" w:cs="Arial"/>
          <w:sz w:val="24"/>
          <w:szCs w:val="24"/>
        </w:rPr>
        <w:t>10</w:t>
      </w:r>
      <w:bookmarkStart w:id="0" w:name="_GoBack"/>
      <w:bookmarkEnd w:id="0"/>
      <w:r w:rsidR="006D554C">
        <w:rPr>
          <w:rFonts w:ascii="Arial" w:hAnsi="Arial" w:cs="Arial"/>
          <w:sz w:val="24"/>
          <w:szCs w:val="24"/>
        </w:rPr>
        <w:t xml:space="preserve"> July 2023</w:t>
      </w:r>
    </w:p>
    <w:p w14:paraId="760F5009" w14:textId="2261636A" w:rsidR="00130977" w:rsidRPr="00130977" w:rsidRDefault="00130977" w:rsidP="00130977">
      <w:pPr>
        <w:rPr>
          <w:rFonts w:ascii="Arial" w:hAnsi="Arial" w:cs="Arial"/>
          <w:sz w:val="24"/>
          <w:szCs w:val="24"/>
        </w:rPr>
      </w:pPr>
      <w:r w:rsidRPr="00130977">
        <w:rPr>
          <w:rFonts w:ascii="Arial" w:hAnsi="Arial" w:cs="Arial"/>
          <w:sz w:val="24"/>
          <w:szCs w:val="24"/>
        </w:rPr>
        <w:t>Dear Councillors,</w:t>
      </w:r>
    </w:p>
    <w:p w14:paraId="1810EC94" w14:textId="25BC862F" w:rsidR="00130977" w:rsidRPr="00130977" w:rsidRDefault="00130977" w:rsidP="00130977">
      <w:pPr>
        <w:rPr>
          <w:rFonts w:ascii="Arial" w:hAnsi="Arial" w:cs="Arial"/>
          <w:sz w:val="24"/>
          <w:szCs w:val="24"/>
        </w:rPr>
      </w:pPr>
      <w:r w:rsidRPr="00130977">
        <w:rPr>
          <w:rFonts w:ascii="Arial" w:hAnsi="Arial" w:cs="Arial"/>
          <w:sz w:val="24"/>
          <w:szCs w:val="24"/>
        </w:rPr>
        <w:t xml:space="preserve">You are summoned to attend the Annual </w:t>
      </w:r>
      <w:r w:rsidR="006D554C">
        <w:rPr>
          <w:rFonts w:ascii="Arial" w:hAnsi="Arial" w:cs="Arial"/>
          <w:sz w:val="24"/>
          <w:szCs w:val="24"/>
        </w:rPr>
        <w:t>Meeting</w:t>
      </w:r>
      <w:r w:rsidRPr="00130977">
        <w:rPr>
          <w:rFonts w:ascii="Arial" w:hAnsi="Arial" w:cs="Arial"/>
          <w:sz w:val="24"/>
          <w:szCs w:val="24"/>
        </w:rPr>
        <w:t xml:space="preserve"> of Badsworth Parish Council, to be held on</w:t>
      </w:r>
      <w:r w:rsidR="006D554C">
        <w:rPr>
          <w:rFonts w:ascii="Arial" w:hAnsi="Arial" w:cs="Arial"/>
          <w:sz w:val="24"/>
          <w:szCs w:val="24"/>
        </w:rPr>
        <w:t xml:space="preserve"> 19 July 2023</w:t>
      </w:r>
      <w:r w:rsidRPr="00130977">
        <w:rPr>
          <w:rFonts w:ascii="Arial" w:hAnsi="Arial" w:cs="Arial"/>
          <w:sz w:val="24"/>
          <w:szCs w:val="24"/>
        </w:rPr>
        <w:t xml:space="preserve"> at </w:t>
      </w:r>
      <w:r w:rsidR="006D554C">
        <w:rPr>
          <w:rFonts w:ascii="Arial" w:hAnsi="Arial" w:cs="Arial"/>
          <w:sz w:val="24"/>
          <w:szCs w:val="24"/>
        </w:rPr>
        <w:t>7.</w:t>
      </w:r>
      <w:r w:rsidRPr="00130977">
        <w:rPr>
          <w:rFonts w:ascii="Arial" w:hAnsi="Arial" w:cs="Arial"/>
          <w:sz w:val="24"/>
          <w:szCs w:val="24"/>
        </w:rPr>
        <w:t>30pm in the Lawson Hut, Badsworth.</w:t>
      </w:r>
    </w:p>
    <w:p w14:paraId="3B1178FA" w14:textId="4C748C52" w:rsidR="00574617" w:rsidRPr="00130977" w:rsidRDefault="00130977" w:rsidP="00130977">
      <w:pPr>
        <w:rPr>
          <w:rFonts w:ascii="Arial" w:hAnsi="Arial" w:cs="Arial"/>
          <w:sz w:val="24"/>
          <w:szCs w:val="24"/>
        </w:rPr>
      </w:pPr>
      <w:r w:rsidRPr="00130977">
        <w:rPr>
          <w:rFonts w:ascii="Arial" w:hAnsi="Arial" w:cs="Arial"/>
          <w:sz w:val="24"/>
          <w:szCs w:val="24"/>
        </w:rPr>
        <w:t>In accordance with the provisions of the Public Bodies (Admission to Meetings) Act</w:t>
      </w:r>
      <w:r w:rsidR="006D554C">
        <w:rPr>
          <w:rFonts w:ascii="Arial" w:hAnsi="Arial" w:cs="Arial"/>
          <w:sz w:val="24"/>
          <w:szCs w:val="24"/>
        </w:rPr>
        <w:t xml:space="preserve"> </w:t>
      </w:r>
      <w:r w:rsidRPr="00130977">
        <w:rPr>
          <w:rFonts w:ascii="Arial" w:hAnsi="Arial" w:cs="Arial"/>
          <w:sz w:val="24"/>
          <w:szCs w:val="24"/>
        </w:rPr>
        <w:t>1960 the public and press may attend this meeting.</w:t>
      </w:r>
    </w:p>
    <w:p w14:paraId="5B5D9BEC" w14:textId="7211C060" w:rsidR="00130977" w:rsidRDefault="00130977" w:rsidP="00130977">
      <w:pPr>
        <w:rPr>
          <w:rFonts w:ascii="Arial" w:hAnsi="Arial" w:cs="Arial"/>
          <w:sz w:val="24"/>
          <w:szCs w:val="24"/>
        </w:rPr>
      </w:pPr>
      <w:r>
        <w:rPr>
          <w:rFonts w:ascii="Arial" w:hAnsi="Arial" w:cs="Arial"/>
          <w:sz w:val="24"/>
          <w:szCs w:val="24"/>
        </w:rPr>
        <w:t>Yours sincerely</w:t>
      </w:r>
    </w:p>
    <w:p w14:paraId="39BE55CA" w14:textId="77777777" w:rsidR="006D554C" w:rsidRDefault="006D554C" w:rsidP="00130977">
      <w:pPr>
        <w:rPr>
          <w:rFonts w:ascii="Arial" w:hAnsi="Arial" w:cs="Arial"/>
          <w:sz w:val="24"/>
          <w:szCs w:val="24"/>
        </w:rPr>
      </w:pPr>
    </w:p>
    <w:p w14:paraId="5FA87D5B" w14:textId="77777777" w:rsidR="00574617" w:rsidRDefault="00574617" w:rsidP="00130977">
      <w:pPr>
        <w:rPr>
          <w:rFonts w:ascii="Arial" w:hAnsi="Arial" w:cs="Arial"/>
          <w:sz w:val="24"/>
          <w:szCs w:val="24"/>
        </w:rPr>
      </w:pPr>
    </w:p>
    <w:p w14:paraId="6B65360D" w14:textId="5C09C913" w:rsidR="00130977" w:rsidRDefault="006D554C" w:rsidP="00130977">
      <w:pPr>
        <w:rPr>
          <w:rFonts w:ascii="Arial" w:hAnsi="Arial" w:cs="Arial"/>
          <w:sz w:val="24"/>
          <w:szCs w:val="24"/>
        </w:rPr>
      </w:pPr>
      <w:r>
        <w:rPr>
          <w:rFonts w:ascii="Arial" w:hAnsi="Arial" w:cs="Arial"/>
          <w:sz w:val="24"/>
          <w:szCs w:val="24"/>
        </w:rPr>
        <w:t>Councillor Mrs B Graham and Councillor B Graham</w:t>
      </w:r>
    </w:p>
    <w:p w14:paraId="2543AB20" w14:textId="77777777" w:rsidR="006D554C" w:rsidRDefault="006D554C" w:rsidP="00130977">
      <w:pPr>
        <w:rPr>
          <w:rFonts w:ascii="Arial" w:hAnsi="Arial" w:cs="Arial"/>
          <w:sz w:val="24"/>
          <w:szCs w:val="24"/>
        </w:rPr>
      </w:pPr>
    </w:p>
    <w:p w14:paraId="6090DC7E" w14:textId="76E02851" w:rsidR="00130977" w:rsidRDefault="00130977" w:rsidP="00130977">
      <w:pPr>
        <w:jc w:val="center"/>
        <w:rPr>
          <w:rFonts w:ascii="Arial" w:hAnsi="Arial" w:cs="Arial"/>
          <w:b/>
          <w:bCs/>
          <w:sz w:val="24"/>
          <w:szCs w:val="24"/>
        </w:rPr>
      </w:pPr>
      <w:r>
        <w:rPr>
          <w:rFonts w:ascii="Arial" w:hAnsi="Arial" w:cs="Arial"/>
          <w:b/>
          <w:bCs/>
          <w:sz w:val="24"/>
          <w:szCs w:val="24"/>
        </w:rPr>
        <w:t>AGENDA</w:t>
      </w:r>
    </w:p>
    <w:p w14:paraId="56F23469" w14:textId="77777777" w:rsidR="00130977" w:rsidRDefault="00130977" w:rsidP="00130977">
      <w:pPr>
        <w:jc w:val="center"/>
        <w:rPr>
          <w:rFonts w:ascii="Arial" w:hAnsi="Arial" w:cs="Arial"/>
          <w:b/>
          <w:bCs/>
          <w:sz w:val="24"/>
          <w:szCs w:val="24"/>
        </w:rPr>
      </w:pPr>
    </w:p>
    <w:p w14:paraId="157D907C" w14:textId="45C7E543" w:rsidR="00130977" w:rsidRDefault="00130977" w:rsidP="00130977">
      <w:pPr>
        <w:rPr>
          <w:rFonts w:ascii="Arial" w:hAnsi="Arial" w:cs="Arial"/>
          <w:sz w:val="24"/>
          <w:szCs w:val="24"/>
        </w:rPr>
      </w:pPr>
      <w:r>
        <w:rPr>
          <w:rFonts w:ascii="Arial" w:hAnsi="Arial" w:cs="Arial"/>
          <w:sz w:val="24"/>
          <w:szCs w:val="24"/>
        </w:rPr>
        <w:t>1.</w:t>
      </w:r>
      <w:r>
        <w:rPr>
          <w:rFonts w:ascii="Arial" w:hAnsi="Arial" w:cs="Arial"/>
          <w:sz w:val="24"/>
          <w:szCs w:val="24"/>
        </w:rPr>
        <w:tab/>
        <w:t>To consider a councillor to preside over the appointment of the chair.</w:t>
      </w:r>
    </w:p>
    <w:p w14:paraId="1065E137" w14:textId="6270292F" w:rsidR="00130977" w:rsidRDefault="00130977" w:rsidP="00130977">
      <w:pPr>
        <w:rPr>
          <w:rFonts w:ascii="Arial" w:hAnsi="Arial" w:cs="Arial"/>
          <w:sz w:val="24"/>
          <w:szCs w:val="24"/>
        </w:rPr>
      </w:pPr>
      <w:r>
        <w:rPr>
          <w:rFonts w:ascii="Arial" w:hAnsi="Arial" w:cs="Arial"/>
          <w:sz w:val="24"/>
          <w:szCs w:val="24"/>
        </w:rPr>
        <w:t>2.</w:t>
      </w:r>
      <w:r>
        <w:rPr>
          <w:rFonts w:ascii="Arial" w:hAnsi="Arial" w:cs="Arial"/>
          <w:sz w:val="24"/>
          <w:szCs w:val="24"/>
        </w:rPr>
        <w:tab/>
        <w:t xml:space="preserve">To consider nominations </w:t>
      </w:r>
      <w:r w:rsidR="00574617">
        <w:rPr>
          <w:rFonts w:ascii="Arial" w:hAnsi="Arial" w:cs="Arial"/>
          <w:sz w:val="24"/>
          <w:szCs w:val="24"/>
        </w:rPr>
        <w:t>and</w:t>
      </w:r>
      <w:r>
        <w:rPr>
          <w:rFonts w:ascii="Arial" w:hAnsi="Arial" w:cs="Arial"/>
          <w:sz w:val="24"/>
          <w:szCs w:val="24"/>
        </w:rPr>
        <w:t xml:space="preserve"> the appointment of the chair.</w:t>
      </w:r>
    </w:p>
    <w:p w14:paraId="3A7F473D" w14:textId="0B7D853B" w:rsidR="00130977" w:rsidRDefault="00130977" w:rsidP="00130977">
      <w:pPr>
        <w:rPr>
          <w:rFonts w:ascii="Arial" w:hAnsi="Arial" w:cs="Arial"/>
          <w:sz w:val="24"/>
          <w:szCs w:val="24"/>
        </w:rPr>
      </w:pPr>
      <w:r>
        <w:rPr>
          <w:rFonts w:ascii="Arial" w:hAnsi="Arial" w:cs="Arial"/>
          <w:sz w:val="24"/>
          <w:szCs w:val="24"/>
        </w:rPr>
        <w:t>3.</w:t>
      </w:r>
      <w:r>
        <w:rPr>
          <w:rFonts w:ascii="Arial" w:hAnsi="Arial" w:cs="Arial"/>
          <w:sz w:val="24"/>
          <w:szCs w:val="24"/>
        </w:rPr>
        <w:tab/>
        <w:t xml:space="preserve">To receive the signed </w:t>
      </w:r>
      <w:r w:rsidR="00572049">
        <w:rPr>
          <w:rFonts w:ascii="Arial" w:hAnsi="Arial" w:cs="Arial"/>
          <w:sz w:val="24"/>
          <w:szCs w:val="24"/>
        </w:rPr>
        <w:t>D</w:t>
      </w:r>
      <w:r>
        <w:rPr>
          <w:rFonts w:ascii="Arial" w:hAnsi="Arial" w:cs="Arial"/>
          <w:sz w:val="24"/>
          <w:szCs w:val="24"/>
        </w:rPr>
        <w:t>eclaration of</w:t>
      </w:r>
      <w:r w:rsidR="00572049">
        <w:rPr>
          <w:rFonts w:ascii="Arial" w:hAnsi="Arial" w:cs="Arial"/>
          <w:sz w:val="24"/>
          <w:szCs w:val="24"/>
        </w:rPr>
        <w:t xml:space="preserve"> Acceptance of</w:t>
      </w:r>
      <w:r>
        <w:rPr>
          <w:rFonts w:ascii="Arial" w:hAnsi="Arial" w:cs="Arial"/>
          <w:sz w:val="24"/>
          <w:szCs w:val="24"/>
        </w:rPr>
        <w:t xml:space="preserve"> </w:t>
      </w:r>
      <w:r w:rsidR="00572049">
        <w:rPr>
          <w:rFonts w:ascii="Arial" w:hAnsi="Arial" w:cs="Arial"/>
          <w:sz w:val="24"/>
          <w:szCs w:val="24"/>
        </w:rPr>
        <w:t>O</w:t>
      </w:r>
      <w:r>
        <w:rPr>
          <w:rFonts w:ascii="Arial" w:hAnsi="Arial" w:cs="Arial"/>
          <w:sz w:val="24"/>
          <w:szCs w:val="24"/>
        </w:rPr>
        <w:t xml:space="preserve">ffice </w:t>
      </w:r>
      <w:r w:rsidR="00572049">
        <w:rPr>
          <w:rFonts w:ascii="Arial" w:hAnsi="Arial" w:cs="Arial"/>
          <w:sz w:val="24"/>
          <w:szCs w:val="24"/>
        </w:rPr>
        <w:t xml:space="preserve">by the </w:t>
      </w:r>
      <w:r>
        <w:rPr>
          <w:rFonts w:ascii="Arial" w:hAnsi="Arial" w:cs="Arial"/>
          <w:sz w:val="24"/>
          <w:szCs w:val="24"/>
        </w:rPr>
        <w:t xml:space="preserve">chair. </w:t>
      </w:r>
    </w:p>
    <w:p w14:paraId="11253A6C" w14:textId="625F9C3B" w:rsidR="00130977" w:rsidRDefault="00572049" w:rsidP="00130977">
      <w:pPr>
        <w:rPr>
          <w:rFonts w:ascii="Arial" w:hAnsi="Arial" w:cs="Arial"/>
          <w:sz w:val="24"/>
          <w:szCs w:val="24"/>
        </w:rPr>
      </w:pPr>
      <w:r>
        <w:rPr>
          <w:rFonts w:ascii="Arial" w:hAnsi="Arial" w:cs="Arial"/>
          <w:sz w:val="24"/>
          <w:szCs w:val="24"/>
        </w:rPr>
        <w:t>4</w:t>
      </w:r>
      <w:r w:rsidR="00130977">
        <w:rPr>
          <w:rFonts w:ascii="Arial" w:hAnsi="Arial" w:cs="Arial"/>
          <w:sz w:val="24"/>
          <w:szCs w:val="24"/>
        </w:rPr>
        <w:t>.</w:t>
      </w:r>
      <w:r w:rsidR="00130977">
        <w:rPr>
          <w:rFonts w:ascii="Arial" w:hAnsi="Arial" w:cs="Arial"/>
          <w:sz w:val="24"/>
          <w:szCs w:val="24"/>
        </w:rPr>
        <w:tab/>
        <w:t>To receive apologies for absence and consider the reasons for absence.</w:t>
      </w:r>
    </w:p>
    <w:p w14:paraId="053EC37B" w14:textId="11680790" w:rsidR="00130977" w:rsidRPr="007D0406" w:rsidRDefault="00572049" w:rsidP="00572049">
      <w:pPr>
        <w:ind w:left="720" w:hanging="720"/>
        <w:rPr>
          <w:rFonts w:ascii="Arial" w:hAnsi="Arial" w:cs="Arial"/>
          <w:i/>
          <w:iCs/>
        </w:rPr>
      </w:pPr>
      <w:r>
        <w:rPr>
          <w:rFonts w:ascii="Arial" w:hAnsi="Arial" w:cs="Arial"/>
          <w:sz w:val="24"/>
          <w:szCs w:val="24"/>
        </w:rPr>
        <w:t>5</w:t>
      </w:r>
      <w:r w:rsidR="00130977">
        <w:rPr>
          <w:rFonts w:ascii="Arial" w:hAnsi="Arial" w:cs="Arial"/>
          <w:sz w:val="24"/>
          <w:szCs w:val="24"/>
        </w:rPr>
        <w:t>.</w:t>
      </w:r>
      <w:r w:rsidR="00130977">
        <w:rPr>
          <w:rFonts w:ascii="Arial" w:hAnsi="Arial" w:cs="Arial"/>
          <w:sz w:val="24"/>
          <w:szCs w:val="24"/>
        </w:rPr>
        <w:tab/>
      </w:r>
      <w:r>
        <w:rPr>
          <w:rFonts w:ascii="Arial" w:hAnsi="Arial" w:cs="Arial"/>
          <w:sz w:val="24"/>
          <w:szCs w:val="24"/>
        </w:rPr>
        <w:t xml:space="preserve">To receive the signed Declarations of Acceptance of Office by councillors </w:t>
      </w:r>
      <w:r w:rsidRPr="007D0406">
        <w:rPr>
          <w:rFonts w:ascii="Arial" w:hAnsi="Arial" w:cs="Arial"/>
          <w:i/>
          <w:iCs/>
        </w:rPr>
        <w:t>(in the presence of a member of the council at the meeting of the council or before the first meeting)</w:t>
      </w:r>
    </w:p>
    <w:p w14:paraId="40854416" w14:textId="2CCD7FC4" w:rsidR="00572049" w:rsidRDefault="00572049" w:rsidP="00572049">
      <w:pPr>
        <w:ind w:left="720" w:hanging="720"/>
        <w:rPr>
          <w:rFonts w:ascii="Arial" w:hAnsi="Arial" w:cs="Arial"/>
          <w:sz w:val="24"/>
          <w:szCs w:val="24"/>
        </w:rPr>
      </w:pPr>
      <w:r>
        <w:rPr>
          <w:rFonts w:ascii="Arial" w:hAnsi="Arial" w:cs="Arial"/>
          <w:sz w:val="24"/>
          <w:szCs w:val="24"/>
        </w:rPr>
        <w:t>6.</w:t>
      </w:r>
      <w:r>
        <w:rPr>
          <w:rFonts w:ascii="Arial" w:hAnsi="Arial" w:cs="Arial"/>
          <w:sz w:val="24"/>
          <w:szCs w:val="24"/>
        </w:rPr>
        <w:tab/>
        <w:t xml:space="preserve">To receive </w:t>
      </w:r>
      <w:r w:rsidR="007D0406">
        <w:rPr>
          <w:rFonts w:ascii="Arial" w:hAnsi="Arial" w:cs="Arial"/>
          <w:sz w:val="24"/>
          <w:szCs w:val="24"/>
        </w:rPr>
        <w:t>any</w:t>
      </w:r>
      <w:r>
        <w:rPr>
          <w:rFonts w:ascii="Arial" w:hAnsi="Arial" w:cs="Arial"/>
          <w:sz w:val="24"/>
          <w:szCs w:val="24"/>
        </w:rPr>
        <w:t xml:space="preserve"> declarations of interests. </w:t>
      </w:r>
      <w:r w:rsidRPr="007D0406">
        <w:rPr>
          <w:rFonts w:ascii="Arial" w:hAnsi="Arial" w:cs="Arial"/>
          <w:i/>
          <w:iCs/>
        </w:rPr>
        <w:t xml:space="preserve">(The register of interests must be provided to the Monitoring Officer </w:t>
      </w:r>
      <w:r w:rsidR="007D0406" w:rsidRPr="007D0406">
        <w:rPr>
          <w:rFonts w:ascii="Arial" w:hAnsi="Arial" w:cs="Arial"/>
          <w:i/>
          <w:iCs/>
        </w:rPr>
        <w:t>before the end of</w:t>
      </w:r>
      <w:r w:rsidRPr="007D0406">
        <w:rPr>
          <w:rFonts w:ascii="Arial" w:hAnsi="Arial" w:cs="Arial"/>
          <w:i/>
          <w:iCs/>
        </w:rPr>
        <w:t xml:space="preserve"> 28 days </w:t>
      </w:r>
      <w:r w:rsidR="007D0406" w:rsidRPr="007D0406">
        <w:rPr>
          <w:rFonts w:ascii="Arial" w:hAnsi="Arial" w:cs="Arial"/>
          <w:i/>
          <w:iCs/>
        </w:rPr>
        <w:t>beginning with the day on which the person becomes a member of the authority)</w:t>
      </w:r>
    </w:p>
    <w:p w14:paraId="437BD082" w14:textId="232105D3" w:rsidR="00572049" w:rsidRDefault="007D0406" w:rsidP="00572049">
      <w:pPr>
        <w:ind w:left="720" w:hanging="720"/>
        <w:rPr>
          <w:rFonts w:ascii="Arial" w:hAnsi="Arial" w:cs="Arial"/>
          <w:sz w:val="24"/>
          <w:szCs w:val="24"/>
        </w:rPr>
      </w:pPr>
      <w:r>
        <w:rPr>
          <w:rFonts w:ascii="Arial" w:hAnsi="Arial" w:cs="Arial"/>
          <w:sz w:val="24"/>
          <w:szCs w:val="24"/>
        </w:rPr>
        <w:t>7</w:t>
      </w:r>
      <w:r w:rsidR="00572049">
        <w:rPr>
          <w:rFonts w:ascii="Arial" w:hAnsi="Arial" w:cs="Arial"/>
          <w:sz w:val="24"/>
          <w:szCs w:val="24"/>
        </w:rPr>
        <w:t>.</w:t>
      </w:r>
      <w:r w:rsidR="00572049">
        <w:rPr>
          <w:rFonts w:ascii="Arial" w:hAnsi="Arial" w:cs="Arial"/>
          <w:sz w:val="24"/>
          <w:szCs w:val="24"/>
        </w:rPr>
        <w:tab/>
        <w:t>To consider nominations</w:t>
      </w:r>
      <w:r w:rsidR="00574617">
        <w:rPr>
          <w:rFonts w:ascii="Arial" w:hAnsi="Arial" w:cs="Arial"/>
          <w:sz w:val="24"/>
          <w:szCs w:val="24"/>
        </w:rPr>
        <w:t xml:space="preserve"> and</w:t>
      </w:r>
      <w:r w:rsidR="00572049">
        <w:rPr>
          <w:rFonts w:ascii="Arial" w:hAnsi="Arial" w:cs="Arial"/>
          <w:sz w:val="24"/>
          <w:szCs w:val="24"/>
        </w:rPr>
        <w:t xml:space="preserve"> appointment</w:t>
      </w:r>
      <w:r w:rsidR="00574617">
        <w:rPr>
          <w:rFonts w:ascii="Arial" w:hAnsi="Arial" w:cs="Arial"/>
          <w:sz w:val="24"/>
          <w:szCs w:val="24"/>
        </w:rPr>
        <w:t xml:space="preserve"> of</w:t>
      </w:r>
      <w:r w:rsidR="00572049">
        <w:rPr>
          <w:rFonts w:ascii="Arial" w:hAnsi="Arial" w:cs="Arial"/>
          <w:sz w:val="24"/>
          <w:szCs w:val="24"/>
        </w:rPr>
        <w:t xml:space="preserve"> a Vice Chair</w:t>
      </w:r>
    </w:p>
    <w:p w14:paraId="34A77816" w14:textId="7E6C2CEB" w:rsidR="00574617" w:rsidRDefault="00574617" w:rsidP="00572049">
      <w:pPr>
        <w:ind w:left="720" w:hanging="720"/>
        <w:rPr>
          <w:rFonts w:ascii="Arial" w:hAnsi="Arial" w:cs="Arial"/>
          <w:sz w:val="24"/>
          <w:szCs w:val="24"/>
        </w:rPr>
      </w:pPr>
      <w:r>
        <w:rPr>
          <w:rFonts w:ascii="Arial" w:hAnsi="Arial" w:cs="Arial"/>
          <w:sz w:val="24"/>
          <w:szCs w:val="24"/>
        </w:rPr>
        <w:t>8.</w:t>
      </w:r>
      <w:r>
        <w:rPr>
          <w:rFonts w:ascii="Arial" w:hAnsi="Arial" w:cs="Arial"/>
          <w:sz w:val="24"/>
          <w:szCs w:val="24"/>
        </w:rPr>
        <w:tab/>
        <w:t>To consider the appointment of the Proper Officer in the absence of the Clerk.</w:t>
      </w:r>
    </w:p>
    <w:p w14:paraId="61FFAECA" w14:textId="18101695" w:rsidR="007D0406" w:rsidRDefault="00574617" w:rsidP="00572049">
      <w:pPr>
        <w:ind w:left="720" w:hanging="720"/>
        <w:rPr>
          <w:rFonts w:ascii="Arial" w:hAnsi="Arial" w:cs="Arial"/>
          <w:sz w:val="24"/>
          <w:szCs w:val="24"/>
        </w:rPr>
      </w:pPr>
      <w:r>
        <w:rPr>
          <w:rFonts w:ascii="Arial" w:hAnsi="Arial" w:cs="Arial"/>
          <w:sz w:val="24"/>
          <w:szCs w:val="24"/>
        </w:rPr>
        <w:t>9</w:t>
      </w:r>
      <w:r w:rsidR="007D0406">
        <w:rPr>
          <w:rFonts w:ascii="Arial" w:hAnsi="Arial" w:cs="Arial"/>
          <w:sz w:val="24"/>
          <w:szCs w:val="24"/>
        </w:rPr>
        <w:t>.</w:t>
      </w:r>
      <w:r w:rsidR="007D0406">
        <w:rPr>
          <w:rFonts w:ascii="Arial" w:hAnsi="Arial" w:cs="Arial"/>
          <w:sz w:val="24"/>
          <w:szCs w:val="24"/>
        </w:rPr>
        <w:tab/>
        <w:t>To consider if any items on the agenda require the exclusion of the Press and Public (Public Bodies (Admission to Meetings) Act 1960, due to the confidential nature of the business being transacted.</w:t>
      </w:r>
    </w:p>
    <w:p w14:paraId="55FAFE39" w14:textId="0D2D2039" w:rsidR="007D0406" w:rsidRDefault="00574617" w:rsidP="00572049">
      <w:pPr>
        <w:ind w:left="720" w:hanging="720"/>
        <w:rPr>
          <w:rFonts w:ascii="Arial" w:hAnsi="Arial" w:cs="Arial"/>
          <w:sz w:val="24"/>
          <w:szCs w:val="24"/>
        </w:rPr>
      </w:pPr>
      <w:r>
        <w:rPr>
          <w:rFonts w:ascii="Arial" w:hAnsi="Arial" w:cs="Arial"/>
          <w:sz w:val="24"/>
          <w:szCs w:val="24"/>
        </w:rPr>
        <w:t>10</w:t>
      </w:r>
      <w:r w:rsidR="007D0406">
        <w:rPr>
          <w:rFonts w:ascii="Arial" w:hAnsi="Arial" w:cs="Arial"/>
          <w:sz w:val="24"/>
          <w:szCs w:val="24"/>
        </w:rPr>
        <w:t>.</w:t>
      </w:r>
      <w:r w:rsidR="007D0406">
        <w:rPr>
          <w:rFonts w:ascii="Arial" w:hAnsi="Arial" w:cs="Arial"/>
          <w:sz w:val="24"/>
          <w:szCs w:val="24"/>
        </w:rPr>
        <w:tab/>
        <w:t>To consider the dates of the forthcoming meetings for</w:t>
      </w:r>
      <w:r>
        <w:rPr>
          <w:rFonts w:ascii="Arial" w:hAnsi="Arial" w:cs="Arial"/>
          <w:sz w:val="24"/>
          <w:szCs w:val="24"/>
        </w:rPr>
        <w:t xml:space="preserve"> the municipal year -</w:t>
      </w:r>
      <w:r w:rsidR="007D0406">
        <w:rPr>
          <w:rFonts w:ascii="Arial" w:hAnsi="Arial" w:cs="Arial"/>
          <w:sz w:val="24"/>
          <w:szCs w:val="24"/>
        </w:rPr>
        <w:t xml:space="preserve"> 2023/2024.</w:t>
      </w:r>
    </w:p>
    <w:p w14:paraId="0030F8EE" w14:textId="20E84FF1" w:rsidR="007D0406" w:rsidRDefault="007D0406" w:rsidP="00572049">
      <w:pPr>
        <w:ind w:left="720" w:hanging="720"/>
        <w:rPr>
          <w:rFonts w:ascii="Arial" w:hAnsi="Arial" w:cs="Arial"/>
          <w:sz w:val="24"/>
          <w:szCs w:val="24"/>
        </w:rPr>
      </w:pPr>
      <w:r>
        <w:rPr>
          <w:rFonts w:ascii="Arial" w:hAnsi="Arial" w:cs="Arial"/>
          <w:sz w:val="24"/>
          <w:szCs w:val="24"/>
        </w:rPr>
        <w:t>1</w:t>
      </w:r>
      <w:r w:rsidR="00574617">
        <w:rPr>
          <w:rFonts w:ascii="Arial" w:hAnsi="Arial" w:cs="Arial"/>
          <w:sz w:val="24"/>
          <w:szCs w:val="24"/>
        </w:rPr>
        <w:t>1</w:t>
      </w:r>
      <w:r>
        <w:rPr>
          <w:rFonts w:ascii="Arial" w:hAnsi="Arial" w:cs="Arial"/>
          <w:sz w:val="24"/>
          <w:szCs w:val="24"/>
        </w:rPr>
        <w:t>.1</w:t>
      </w:r>
      <w:r>
        <w:rPr>
          <w:rFonts w:ascii="Arial" w:hAnsi="Arial" w:cs="Arial"/>
          <w:sz w:val="24"/>
          <w:szCs w:val="24"/>
        </w:rPr>
        <w:tab/>
        <w:t>To consider declaring Badsworth Parish Council exempt from external audit for 2022/2023 and approval of the Certificate of Exemption</w:t>
      </w:r>
    </w:p>
    <w:p w14:paraId="0E3771BB" w14:textId="043855D7" w:rsidR="007D0406" w:rsidRDefault="007D0406" w:rsidP="00572049">
      <w:pPr>
        <w:ind w:left="720" w:hanging="720"/>
        <w:rPr>
          <w:rFonts w:ascii="Arial" w:hAnsi="Arial" w:cs="Arial"/>
          <w:sz w:val="24"/>
          <w:szCs w:val="24"/>
        </w:rPr>
      </w:pPr>
      <w:r>
        <w:rPr>
          <w:rFonts w:ascii="Arial" w:hAnsi="Arial" w:cs="Arial"/>
          <w:sz w:val="24"/>
          <w:szCs w:val="24"/>
        </w:rPr>
        <w:lastRenderedPageBreak/>
        <w:t>1</w:t>
      </w:r>
      <w:r w:rsidR="00574617">
        <w:rPr>
          <w:rFonts w:ascii="Arial" w:hAnsi="Arial" w:cs="Arial"/>
          <w:sz w:val="24"/>
          <w:szCs w:val="24"/>
        </w:rPr>
        <w:t>1</w:t>
      </w:r>
      <w:r>
        <w:rPr>
          <w:rFonts w:ascii="Arial" w:hAnsi="Arial" w:cs="Arial"/>
          <w:sz w:val="24"/>
          <w:szCs w:val="24"/>
        </w:rPr>
        <w:t>.2</w:t>
      </w:r>
      <w:r>
        <w:rPr>
          <w:rFonts w:ascii="Arial" w:hAnsi="Arial" w:cs="Arial"/>
          <w:sz w:val="24"/>
          <w:szCs w:val="24"/>
        </w:rPr>
        <w:tab/>
        <w:t>To consider the Annual Governance Statement 2022/2023 (Annual Governance and Accountability Return Section 1) and each assertion.</w:t>
      </w:r>
    </w:p>
    <w:p w14:paraId="59698579" w14:textId="774C820E" w:rsidR="007D0406" w:rsidRDefault="007D0406" w:rsidP="00572049">
      <w:pPr>
        <w:ind w:left="720" w:hanging="720"/>
        <w:rPr>
          <w:rFonts w:ascii="Arial" w:hAnsi="Arial" w:cs="Arial"/>
          <w:sz w:val="24"/>
          <w:szCs w:val="24"/>
        </w:rPr>
      </w:pPr>
      <w:r>
        <w:rPr>
          <w:rFonts w:ascii="Arial" w:hAnsi="Arial" w:cs="Arial"/>
          <w:sz w:val="24"/>
          <w:szCs w:val="24"/>
        </w:rPr>
        <w:t>1</w:t>
      </w:r>
      <w:r w:rsidR="00574617">
        <w:rPr>
          <w:rFonts w:ascii="Arial" w:hAnsi="Arial" w:cs="Arial"/>
          <w:sz w:val="24"/>
          <w:szCs w:val="24"/>
        </w:rPr>
        <w:t>1</w:t>
      </w:r>
      <w:r>
        <w:rPr>
          <w:rFonts w:ascii="Arial" w:hAnsi="Arial" w:cs="Arial"/>
          <w:sz w:val="24"/>
          <w:szCs w:val="24"/>
        </w:rPr>
        <w:t>.3</w:t>
      </w:r>
      <w:r>
        <w:rPr>
          <w:rFonts w:ascii="Arial" w:hAnsi="Arial" w:cs="Arial"/>
          <w:sz w:val="24"/>
          <w:szCs w:val="24"/>
        </w:rPr>
        <w:tab/>
        <w:t xml:space="preserve">To consider the Annual Accounting Statement 2022/2023 (Annual Governance and Accountability Return Section 2) </w:t>
      </w:r>
    </w:p>
    <w:p w14:paraId="5A20E805" w14:textId="53811091" w:rsidR="007D0406" w:rsidRDefault="007D0406" w:rsidP="00572049">
      <w:pPr>
        <w:ind w:left="720" w:hanging="720"/>
        <w:rPr>
          <w:rFonts w:ascii="Arial" w:hAnsi="Arial" w:cs="Arial"/>
          <w:sz w:val="24"/>
          <w:szCs w:val="24"/>
        </w:rPr>
      </w:pPr>
      <w:r>
        <w:rPr>
          <w:rFonts w:ascii="Arial" w:hAnsi="Arial" w:cs="Arial"/>
          <w:sz w:val="24"/>
          <w:szCs w:val="24"/>
        </w:rPr>
        <w:t>1</w:t>
      </w:r>
      <w:r w:rsidR="00574617">
        <w:rPr>
          <w:rFonts w:ascii="Arial" w:hAnsi="Arial" w:cs="Arial"/>
          <w:sz w:val="24"/>
          <w:szCs w:val="24"/>
        </w:rPr>
        <w:t>1</w:t>
      </w:r>
      <w:r>
        <w:rPr>
          <w:rFonts w:ascii="Arial" w:hAnsi="Arial" w:cs="Arial"/>
          <w:sz w:val="24"/>
          <w:szCs w:val="24"/>
        </w:rPr>
        <w:t>.4</w:t>
      </w:r>
      <w:r>
        <w:rPr>
          <w:rFonts w:ascii="Arial" w:hAnsi="Arial" w:cs="Arial"/>
          <w:sz w:val="24"/>
          <w:szCs w:val="24"/>
        </w:rPr>
        <w:tab/>
        <w:t>To receive the significant variances report 2022/2023</w:t>
      </w:r>
    </w:p>
    <w:p w14:paraId="2E81616D" w14:textId="61131608" w:rsidR="007D0406" w:rsidRDefault="007D0406" w:rsidP="00572049">
      <w:pPr>
        <w:ind w:left="720" w:hanging="720"/>
        <w:rPr>
          <w:rFonts w:ascii="Arial" w:hAnsi="Arial" w:cs="Arial"/>
          <w:sz w:val="24"/>
          <w:szCs w:val="24"/>
        </w:rPr>
      </w:pPr>
      <w:r>
        <w:rPr>
          <w:rFonts w:ascii="Arial" w:hAnsi="Arial" w:cs="Arial"/>
          <w:sz w:val="24"/>
          <w:szCs w:val="24"/>
        </w:rPr>
        <w:t>1</w:t>
      </w:r>
      <w:r w:rsidR="00574617">
        <w:rPr>
          <w:rFonts w:ascii="Arial" w:hAnsi="Arial" w:cs="Arial"/>
          <w:sz w:val="24"/>
          <w:szCs w:val="24"/>
        </w:rPr>
        <w:t>1</w:t>
      </w:r>
      <w:r>
        <w:rPr>
          <w:rFonts w:ascii="Arial" w:hAnsi="Arial" w:cs="Arial"/>
          <w:sz w:val="24"/>
          <w:szCs w:val="24"/>
        </w:rPr>
        <w:t>.5</w:t>
      </w:r>
      <w:r>
        <w:rPr>
          <w:rFonts w:ascii="Arial" w:hAnsi="Arial" w:cs="Arial"/>
          <w:sz w:val="24"/>
          <w:szCs w:val="24"/>
        </w:rPr>
        <w:tab/>
        <w:t>To receive the Annual Internal Auditors Report 2022/2023 and consider any actions that need to be taken.</w:t>
      </w:r>
    </w:p>
    <w:p w14:paraId="611A7C4C" w14:textId="3008A718" w:rsidR="000377F6" w:rsidRDefault="000377F6" w:rsidP="00572049">
      <w:pPr>
        <w:ind w:left="720" w:hanging="720"/>
        <w:rPr>
          <w:rFonts w:ascii="Arial" w:hAnsi="Arial" w:cs="Arial"/>
          <w:sz w:val="24"/>
          <w:szCs w:val="24"/>
        </w:rPr>
      </w:pPr>
      <w:r>
        <w:rPr>
          <w:rFonts w:ascii="Arial" w:hAnsi="Arial" w:cs="Arial"/>
          <w:sz w:val="24"/>
          <w:szCs w:val="24"/>
        </w:rPr>
        <w:t>1</w:t>
      </w:r>
      <w:r w:rsidR="00574617">
        <w:rPr>
          <w:rFonts w:ascii="Arial" w:hAnsi="Arial" w:cs="Arial"/>
          <w:sz w:val="24"/>
          <w:szCs w:val="24"/>
        </w:rPr>
        <w:t>1</w:t>
      </w:r>
      <w:r>
        <w:rPr>
          <w:rFonts w:ascii="Arial" w:hAnsi="Arial" w:cs="Arial"/>
          <w:sz w:val="24"/>
          <w:szCs w:val="24"/>
        </w:rPr>
        <w:t>.6</w:t>
      </w:r>
      <w:r>
        <w:rPr>
          <w:rFonts w:ascii="Arial" w:hAnsi="Arial" w:cs="Arial"/>
          <w:sz w:val="24"/>
          <w:szCs w:val="24"/>
        </w:rPr>
        <w:tab/>
        <w:t>To consider the</w:t>
      </w:r>
      <w:r w:rsidR="00574617">
        <w:rPr>
          <w:rFonts w:ascii="Arial" w:hAnsi="Arial" w:cs="Arial"/>
          <w:sz w:val="24"/>
          <w:szCs w:val="24"/>
        </w:rPr>
        <w:t xml:space="preserve"> date for the</w:t>
      </w:r>
      <w:r>
        <w:rPr>
          <w:rFonts w:ascii="Arial" w:hAnsi="Arial" w:cs="Arial"/>
          <w:sz w:val="24"/>
          <w:szCs w:val="24"/>
        </w:rPr>
        <w:t xml:space="preserve"> notice of public rights</w:t>
      </w:r>
      <w:r w:rsidR="00574617">
        <w:rPr>
          <w:rFonts w:ascii="Arial" w:hAnsi="Arial" w:cs="Arial"/>
          <w:sz w:val="24"/>
          <w:szCs w:val="24"/>
        </w:rPr>
        <w:t xml:space="preserve"> </w:t>
      </w:r>
      <w:r>
        <w:rPr>
          <w:rFonts w:ascii="Arial" w:hAnsi="Arial" w:cs="Arial"/>
          <w:sz w:val="24"/>
          <w:szCs w:val="24"/>
        </w:rPr>
        <w:t>and publication of Annual Governance and Accountability Return</w:t>
      </w:r>
      <w:r w:rsidR="00574617">
        <w:rPr>
          <w:rFonts w:ascii="Arial" w:hAnsi="Arial" w:cs="Arial"/>
          <w:sz w:val="24"/>
          <w:szCs w:val="24"/>
        </w:rPr>
        <w:t xml:space="preserve"> on the council’s website</w:t>
      </w:r>
      <w:r>
        <w:rPr>
          <w:rFonts w:ascii="Arial" w:hAnsi="Arial" w:cs="Arial"/>
          <w:sz w:val="24"/>
          <w:szCs w:val="24"/>
        </w:rPr>
        <w:t>.</w:t>
      </w:r>
    </w:p>
    <w:p w14:paraId="72B3428E" w14:textId="56D8120C" w:rsidR="000377F6" w:rsidRDefault="000377F6" w:rsidP="00572049">
      <w:pPr>
        <w:ind w:left="720" w:hanging="720"/>
        <w:rPr>
          <w:rFonts w:ascii="Arial" w:hAnsi="Arial" w:cs="Arial"/>
          <w:sz w:val="24"/>
          <w:szCs w:val="24"/>
        </w:rPr>
      </w:pPr>
      <w:r>
        <w:rPr>
          <w:rFonts w:ascii="Arial" w:hAnsi="Arial" w:cs="Arial"/>
          <w:sz w:val="24"/>
          <w:szCs w:val="24"/>
        </w:rPr>
        <w:t>1</w:t>
      </w:r>
      <w:r w:rsidR="00574617">
        <w:rPr>
          <w:rFonts w:ascii="Arial" w:hAnsi="Arial" w:cs="Arial"/>
          <w:sz w:val="24"/>
          <w:szCs w:val="24"/>
        </w:rPr>
        <w:t>2</w:t>
      </w:r>
      <w:r>
        <w:rPr>
          <w:rFonts w:ascii="Arial" w:hAnsi="Arial" w:cs="Arial"/>
          <w:sz w:val="24"/>
          <w:szCs w:val="24"/>
        </w:rPr>
        <w:t>.</w:t>
      </w:r>
      <w:r>
        <w:rPr>
          <w:rFonts w:ascii="Arial" w:hAnsi="Arial" w:cs="Arial"/>
          <w:sz w:val="24"/>
          <w:szCs w:val="24"/>
        </w:rPr>
        <w:tab/>
        <w:t xml:space="preserve">To consider </w:t>
      </w:r>
      <w:r w:rsidR="006D554C">
        <w:rPr>
          <w:rFonts w:ascii="Arial" w:hAnsi="Arial" w:cs="Arial"/>
          <w:sz w:val="24"/>
          <w:szCs w:val="24"/>
        </w:rPr>
        <w:t xml:space="preserve">retrospectively </w:t>
      </w:r>
      <w:r>
        <w:rPr>
          <w:rFonts w:ascii="Arial" w:hAnsi="Arial" w:cs="Arial"/>
          <w:sz w:val="24"/>
          <w:szCs w:val="24"/>
        </w:rPr>
        <w:t>approval of the payment of the council’s insurance as advised by the Internal Auditor</w:t>
      </w:r>
      <w:r w:rsidR="006D554C">
        <w:rPr>
          <w:rFonts w:ascii="Arial" w:hAnsi="Arial" w:cs="Arial"/>
          <w:sz w:val="24"/>
          <w:szCs w:val="24"/>
        </w:rPr>
        <w:t xml:space="preserve"> and other payments</w:t>
      </w:r>
      <w:r>
        <w:rPr>
          <w:rFonts w:ascii="Arial" w:hAnsi="Arial" w:cs="Arial"/>
          <w:sz w:val="24"/>
          <w:szCs w:val="24"/>
        </w:rPr>
        <w:t xml:space="preserve"> </w:t>
      </w:r>
      <w:r w:rsidR="007513C5">
        <w:rPr>
          <w:rFonts w:ascii="Arial" w:hAnsi="Arial" w:cs="Arial"/>
          <w:sz w:val="24"/>
          <w:szCs w:val="24"/>
        </w:rPr>
        <w:t>as listed below:</w:t>
      </w:r>
    </w:p>
    <w:p w14:paraId="3192641C" w14:textId="4C497343" w:rsidR="000377F6" w:rsidRDefault="007513C5" w:rsidP="007513C5">
      <w:pPr>
        <w:ind w:left="720"/>
        <w:rPr>
          <w:rFonts w:ascii="Arial" w:hAnsi="Arial" w:cs="Arial"/>
          <w:sz w:val="24"/>
          <w:szCs w:val="24"/>
        </w:rPr>
      </w:pPr>
      <w:r>
        <w:rPr>
          <w:rFonts w:ascii="Arial" w:hAnsi="Arial" w:cs="Arial"/>
          <w:sz w:val="24"/>
          <w:szCs w:val="24"/>
        </w:rPr>
        <w:t xml:space="preserve">a) </w:t>
      </w:r>
      <w:r w:rsidR="000377F6">
        <w:rPr>
          <w:rFonts w:ascii="Arial" w:hAnsi="Arial" w:cs="Arial"/>
          <w:sz w:val="24"/>
          <w:szCs w:val="24"/>
        </w:rPr>
        <w:t xml:space="preserve">Zurich Insurance - £321.62 </w:t>
      </w:r>
      <w:r w:rsidR="006D554C">
        <w:rPr>
          <w:rFonts w:ascii="Arial" w:hAnsi="Arial" w:cs="Arial"/>
          <w:sz w:val="24"/>
          <w:szCs w:val="24"/>
        </w:rPr>
        <w:t>– 1 June 2023 – 31 May 2024</w:t>
      </w:r>
    </w:p>
    <w:p w14:paraId="45A3CD2F" w14:textId="1466F6AE" w:rsidR="00572049" w:rsidRDefault="007513C5" w:rsidP="007513C5">
      <w:pPr>
        <w:ind w:left="720"/>
        <w:rPr>
          <w:rFonts w:ascii="Arial" w:hAnsi="Arial" w:cs="Arial"/>
          <w:sz w:val="24"/>
          <w:szCs w:val="24"/>
        </w:rPr>
      </w:pPr>
      <w:r>
        <w:rPr>
          <w:rFonts w:ascii="Arial" w:hAnsi="Arial" w:cs="Arial"/>
          <w:sz w:val="24"/>
          <w:szCs w:val="24"/>
        </w:rPr>
        <w:t>b) Ms T</w:t>
      </w:r>
      <w:r w:rsidR="006D554C">
        <w:rPr>
          <w:rFonts w:ascii="Arial" w:hAnsi="Arial" w:cs="Arial"/>
          <w:sz w:val="24"/>
          <w:szCs w:val="24"/>
        </w:rPr>
        <w:t xml:space="preserve"> Pemberton - £75.99 (plants for the village)</w:t>
      </w:r>
      <w:r>
        <w:rPr>
          <w:rFonts w:ascii="Arial" w:hAnsi="Arial" w:cs="Arial"/>
          <w:sz w:val="24"/>
          <w:szCs w:val="24"/>
        </w:rPr>
        <w:t>, by virtue of the Local Government Act 1972, s137</w:t>
      </w:r>
    </w:p>
    <w:p w14:paraId="27FCECFF" w14:textId="08EC00EF" w:rsidR="006D554C" w:rsidRDefault="007513C5" w:rsidP="007513C5">
      <w:pPr>
        <w:ind w:left="720"/>
        <w:rPr>
          <w:rFonts w:ascii="Arial" w:hAnsi="Arial" w:cs="Arial"/>
          <w:sz w:val="24"/>
          <w:szCs w:val="24"/>
        </w:rPr>
      </w:pPr>
      <w:r>
        <w:rPr>
          <w:rFonts w:ascii="Arial" w:hAnsi="Arial" w:cs="Arial"/>
          <w:sz w:val="24"/>
          <w:szCs w:val="24"/>
        </w:rPr>
        <w:t>c) Mr M Haynes £90.99 (wildflower seeds) by virtue of the Local Government Act 1972</w:t>
      </w:r>
      <w:r w:rsidR="00F736DB">
        <w:rPr>
          <w:rFonts w:ascii="Arial" w:hAnsi="Arial" w:cs="Arial"/>
          <w:sz w:val="24"/>
          <w:szCs w:val="24"/>
        </w:rPr>
        <w:t xml:space="preserve"> (LGA 1972)</w:t>
      </w:r>
      <w:r>
        <w:rPr>
          <w:rFonts w:ascii="Arial" w:hAnsi="Arial" w:cs="Arial"/>
          <w:sz w:val="24"/>
          <w:szCs w:val="24"/>
        </w:rPr>
        <w:t>, s137</w:t>
      </w:r>
    </w:p>
    <w:p w14:paraId="6CED68F1" w14:textId="47700E26" w:rsidR="000377F6" w:rsidRDefault="000377F6" w:rsidP="00574617">
      <w:pPr>
        <w:spacing w:after="0" w:line="360" w:lineRule="auto"/>
        <w:ind w:left="720" w:hanging="720"/>
        <w:rPr>
          <w:rFonts w:ascii="Arial" w:hAnsi="Arial" w:cs="Arial"/>
          <w:sz w:val="24"/>
          <w:szCs w:val="24"/>
        </w:rPr>
      </w:pPr>
      <w:r w:rsidRPr="000377F6">
        <w:rPr>
          <w:rFonts w:ascii="Arial" w:hAnsi="Arial" w:cs="Arial"/>
          <w:sz w:val="24"/>
          <w:szCs w:val="24"/>
        </w:rPr>
        <w:t>1</w:t>
      </w:r>
      <w:r w:rsidR="00574617">
        <w:rPr>
          <w:rFonts w:ascii="Arial" w:hAnsi="Arial" w:cs="Arial"/>
          <w:sz w:val="24"/>
          <w:szCs w:val="24"/>
        </w:rPr>
        <w:t>3</w:t>
      </w:r>
      <w:r w:rsidRPr="000377F6">
        <w:rPr>
          <w:rFonts w:ascii="Arial" w:hAnsi="Arial" w:cs="Arial"/>
          <w:sz w:val="24"/>
          <w:szCs w:val="24"/>
        </w:rPr>
        <w:t>.2</w:t>
      </w:r>
      <w:r w:rsidRPr="000377F6">
        <w:rPr>
          <w:rFonts w:ascii="Arial" w:hAnsi="Arial" w:cs="Arial"/>
          <w:sz w:val="24"/>
          <w:szCs w:val="24"/>
        </w:rPr>
        <w:tab/>
      </w:r>
      <w:r>
        <w:rPr>
          <w:rFonts w:ascii="Arial" w:hAnsi="Arial" w:cs="Arial"/>
          <w:sz w:val="24"/>
          <w:szCs w:val="24"/>
        </w:rPr>
        <w:t>To consider approval of the following payments</w:t>
      </w:r>
      <w:r w:rsidR="007513C5">
        <w:rPr>
          <w:rFonts w:ascii="Arial" w:hAnsi="Arial" w:cs="Arial"/>
          <w:sz w:val="24"/>
          <w:szCs w:val="24"/>
        </w:rPr>
        <w:t>:</w:t>
      </w:r>
    </w:p>
    <w:p w14:paraId="50EDC0B9" w14:textId="11A02B37" w:rsidR="000377F6" w:rsidRPr="000377F6" w:rsidRDefault="00574617" w:rsidP="000377F6">
      <w:pPr>
        <w:spacing w:after="0" w:line="360" w:lineRule="auto"/>
        <w:ind w:firstLine="720"/>
        <w:rPr>
          <w:rFonts w:ascii="Arial" w:hAnsi="Arial" w:cs="Arial"/>
          <w:sz w:val="24"/>
          <w:szCs w:val="24"/>
        </w:rPr>
      </w:pPr>
      <w:r>
        <w:rPr>
          <w:rFonts w:ascii="Arial" w:hAnsi="Arial" w:cs="Arial"/>
          <w:sz w:val="24"/>
          <w:szCs w:val="24"/>
        </w:rPr>
        <w:t>a)</w:t>
      </w:r>
      <w:r>
        <w:rPr>
          <w:rFonts w:ascii="Arial" w:hAnsi="Arial" w:cs="Arial"/>
          <w:sz w:val="24"/>
          <w:szCs w:val="24"/>
        </w:rPr>
        <w:tab/>
      </w:r>
      <w:r w:rsidR="000377F6" w:rsidRPr="000377F6">
        <w:rPr>
          <w:rFonts w:ascii="Arial" w:hAnsi="Arial" w:cs="Arial"/>
          <w:sz w:val="24"/>
          <w:szCs w:val="24"/>
        </w:rPr>
        <w:t xml:space="preserve">B Graham Coronation mugs </w:t>
      </w:r>
      <w:r w:rsidR="000377F6">
        <w:rPr>
          <w:rFonts w:ascii="Arial" w:hAnsi="Arial" w:cs="Arial"/>
          <w:sz w:val="24"/>
          <w:szCs w:val="24"/>
        </w:rPr>
        <w:tab/>
      </w:r>
      <w:r w:rsidR="000377F6">
        <w:rPr>
          <w:rFonts w:ascii="Arial" w:hAnsi="Arial" w:cs="Arial"/>
          <w:sz w:val="24"/>
          <w:szCs w:val="24"/>
        </w:rPr>
        <w:tab/>
      </w:r>
      <w:r w:rsidR="000377F6" w:rsidRPr="000377F6">
        <w:rPr>
          <w:rFonts w:ascii="Arial" w:hAnsi="Arial" w:cs="Arial"/>
          <w:sz w:val="24"/>
          <w:szCs w:val="24"/>
        </w:rPr>
        <w:t>£82-55</w:t>
      </w:r>
      <w:r w:rsidR="000377F6">
        <w:rPr>
          <w:rFonts w:ascii="Arial" w:hAnsi="Arial" w:cs="Arial"/>
          <w:sz w:val="24"/>
          <w:szCs w:val="24"/>
        </w:rPr>
        <w:t xml:space="preserve"> </w:t>
      </w:r>
      <w:r w:rsidR="00F736DB">
        <w:rPr>
          <w:rFonts w:ascii="Arial" w:hAnsi="Arial" w:cs="Arial"/>
        </w:rPr>
        <w:t>(LGA 1972, s137)</w:t>
      </w:r>
    </w:p>
    <w:p w14:paraId="7A430236" w14:textId="760CD86A" w:rsidR="000377F6" w:rsidRDefault="00574617" w:rsidP="000377F6">
      <w:pPr>
        <w:spacing w:after="0" w:line="360" w:lineRule="auto"/>
        <w:ind w:firstLine="720"/>
        <w:rPr>
          <w:rFonts w:ascii="Arial" w:hAnsi="Arial" w:cs="Arial"/>
        </w:rPr>
      </w:pPr>
      <w:r>
        <w:rPr>
          <w:rFonts w:ascii="Arial" w:hAnsi="Arial" w:cs="Arial"/>
        </w:rPr>
        <w:t>b)</w:t>
      </w:r>
      <w:r>
        <w:rPr>
          <w:rFonts w:ascii="Arial" w:hAnsi="Arial" w:cs="Arial"/>
        </w:rPr>
        <w:tab/>
      </w:r>
      <w:r w:rsidR="000377F6" w:rsidRPr="000377F6">
        <w:rPr>
          <w:rFonts w:ascii="Arial" w:hAnsi="Arial" w:cs="Arial"/>
        </w:rPr>
        <w:t xml:space="preserve">B Graham       “               “        </w:t>
      </w:r>
      <w:r w:rsidR="000377F6">
        <w:rPr>
          <w:rFonts w:ascii="Arial" w:hAnsi="Arial" w:cs="Arial"/>
        </w:rPr>
        <w:t xml:space="preserve">         </w:t>
      </w:r>
      <w:r w:rsidR="000377F6">
        <w:rPr>
          <w:rFonts w:ascii="Arial" w:hAnsi="Arial" w:cs="Arial"/>
        </w:rPr>
        <w:tab/>
      </w:r>
      <w:r w:rsidR="000377F6">
        <w:rPr>
          <w:rFonts w:ascii="Arial" w:hAnsi="Arial" w:cs="Arial"/>
        </w:rPr>
        <w:tab/>
      </w:r>
      <w:r w:rsidR="000377F6" w:rsidRPr="000377F6">
        <w:rPr>
          <w:rFonts w:ascii="Arial" w:hAnsi="Arial" w:cs="Arial"/>
        </w:rPr>
        <w:t>£392-75</w:t>
      </w:r>
      <w:r w:rsidR="00F736DB">
        <w:rPr>
          <w:rFonts w:ascii="Arial" w:hAnsi="Arial" w:cs="Arial"/>
        </w:rPr>
        <w:t xml:space="preserve"> (LGA 1972, s137)</w:t>
      </w:r>
    </w:p>
    <w:p w14:paraId="5337406E" w14:textId="6065B4CF" w:rsidR="000377F6" w:rsidRPr="000377F6" w:rsidRDefault="00574617" w:rsidP="000377F6">
      <w:pPr>
        <w:spacing w:after="0" w:line="360" w:lineRule="auto"/>
        <w:ind w:firstLine="720"/>
        <w:rPr>
          <w:rFonts w:ascii="Arial" w:hAnsi="Arial" w:cs="Arial"/>
        </w:rPr>
      </w:pPr>
      <w:r>
        <w:rPr>
          <w:rFonts w:ascii="Arial" w:hAnsi="Arial" w:cs="Arial"/>
        </w:rPr>
        <w:t>c)</w:t>
      </w:r>
      <w:r>
        <w:rPr>
          <w:rFonts w:ascii="Arial" w:hAnsi="Arial" w:cs="Arial"/>
        </w:rPr>
        <w:tab/>
      </w:r>
      <w:r w:rsidR="000377F6" w:rsidRPr="000377F6">
        <w:rPr>
          <w:rFonts w:ascii="Arial" w:hAnsi="Arial" w:cs="Arial"/>
        </w:rPr>
        <w:t xml:space="preserve">T Pemberton Plants               </w:t>
      </w:r>
      <w:r w:rsidR="000377F6">
        <w:rPr>
          <w:rFonts w:ascii="Arial" w:hAnsi="Arial" w:cs="Arial"/>
        </w:rPr>
        <w:tab/>
      </w:r>
      <w:r w:rsidR="000377F6">
        <w:rPr>
          <w:rFonts w:ascii="Arial" w:hAnsi="Arial" w:cs="Arial"/>
        </w:rPr>
        <w:tab/>
      </w:r>
      <w:r w:rsidR="000377F6">
        <w:rPr>
          <w:rFonts w:ascii="Arial" w:hAnsi="Arial" w:cs="Arial"/>
        </w:rPr>
        <w:tab/>
      </w:r>
      <w:r w:rsidR="000377F6" w:rsidRPr="000377F6">
        <w:rPr>
          <w:rFonts w:ascii="Arial" w:hAnsi="Arial" w:cs="Arial"/>
        </w:rPr>
        <w:t xml:space="preserve">£25-62 </w:t>
      </w:r>
      <w:r w:rsidR="00F736DB">
        <w:rPr>
          <w:rFonts w:ascii="Arial" w:hAnsi="Arial" w:cs="Arial"/>
        </w:rPr>
        <w:t>(LGA 1972, s137)</w:t>
      </w:r>
    </w:p>
    <w:p w14:paraId="09AFAC5B" w14:textId="452E625C" w:rsidR="000377F6" w:rsidRPr="000377F6" w:rsidRDefault="00574617" w:rsidP="000377F6">
      <w:pPr>
        <w:spacing w:after="0" w:line="360" w:lineRule="auto"/>
        <w:ind w:firstLine="720"/>
        <w:rPr>
          <w:rFonts w:ascii="Arial" w:hAnsi="Arial" w:cs="Arial"/>
        </w:rPr>
      </w:pPr>
      <w:r>
        <w:rPr>
          <w:rFonts w:ascii="Arial" w:hAnsi="Arial" w:cs="Arial"/>
        </w:rPr>
        <w:t>d)</w:t>
      </w:r>
      <w:r>
        <w:rPr>
          <w:rFonts w:ascii="Arial" w:hAnsi="Arial" w:cs="Arial"/>
        </w:rPr>
        <w:tab/>
      </w:r>
      <w:r w:rsidR="000377F6" w:rsidRPr="000377F6">
        <w:rPr>
          <w:rFonts w:ascii="Arial" w:hAnsi="Arial" w:cs="Arial"/>
        </w:rPr>
        <w:t>A Bosmans Internal Audit</w:t>
      </w:r>
      <w:r w:rsidR="000377F6">
        <w:rPr>
          <w:rFonts w:ascii="Arial" w:hAnsi="Arial" w:cs="Arial"/>
        </w:rPr>
        <w:t>or</w:t>
      </w:r>
      <w:r w:rsidR="000377F6" w:rsidRPr="000377F6">
        <w:rPr>
          <w:rFonts w:ascii="Arial" w:hAnsi="Arial" w:cs="Arial"/>
        </w:rPr>
        <w:t xml:space="preserve"> </w:t>
      </w:r>
      <w:r w:rsidR="000377F6">
        <w:rPr>
          <w:rFonts w:ascii="Arial" w:hAnsi="Arial" w:cs="Arial"/>
        </w:rPr>
        <w:tab/>
      </w:r>
      <w:r w:rsidR="000377F6">
        <w:rPr>
          <w:rFonts w:ascii="Arial" w:hAnsi="Arial" w:cs="Arial"/>
        </w:rPr>
        <w:tab/>
      </w:r>
      <w:r w:rsidR="000377F6">
        <w:rPr>
          <w:rFonts w:ascii="Arial" w:hAnsi="Arial" w:cs="Arial"/>
        </w:rPr>
        <w:tab/>
      </w:r>
      <w:r w:rsidR="000377F6" w:rsidRPr="000377F6">
        <w:rPr>
          <w:rFonts w:ascii="Arial" w:hAnsi="Arial" w:cs="Arial"/>
        </w:rPr>
        <w:t>£185-00</w:t>
      </w:r>
      <w:r w:rsidR="00F736DB">
        <w:rPr>
          <w:rFonts w:ascii="Arial" w:hAnsi="Arial" w:cs="Arial"/>
        </w:rPr>
        <w:t xml:space="preserve"> </w:t>
      </w:r>
    </w:p>
    <w:p w14:paraId="3373E438" w14:textId="12B2EA94" w:rsidR="000377F6" w:rsidRDefault="00574617" w:rsidP="000377F6">
      <w:pPr>
        <w:spacing w:after="0" w:line="360" w:lineRule="auto"/>
        <w:ind w:firstLine="720"/>
        <w:rPr>
          <w:rFonts w:ascii="Arial" w:hAnsi="Arial" w:cs="Arial"/>
        </w:rPr>
      </w:pPr>
      <w:r>
        <w:rPr>
          <w:rFonts w:ascii="Arial" w:hAnsi="Arial" w:cs="Arial"/>
        </w:rPr>
        <w:t>e)</w:t>
      </w:r>
      <w:r>
        <w:rPr>
          <w:rFonts w:ascii="Arial" w:hAnsi="Arial" w:cs="Arial"/>
        </w:rPr>
        <w:tab/>
      </w:r>
      <w:r w:rsidR="000377F6" w:rsidRPr="000377F6">
        <w:rPr>
          <w:rFonts w:ascii="Arial" w:hAnsi="Arial" w:cs="Arial"/>
        </w:rPr>
        <w:t xml:space="preserve">Village Plan Group Contribution to printing </w:t>
      </w:r>
      <w:r w:rsidR="000377F6">
        <w:rPr>
          <w:rFonts w:ascii="Arial" w:hAnsi="Arial" w:cs="Arial"/>
        </w:rPr>
        <w:tab/>
      </w:r>
      <w:r w:rsidR="000377F6" w:rsidRPr="000377F6">
        <w:rPr>
          <w:rFonts w:ascii="Arial" w:hAnsi="Arial" w:cs="Arial"/>
        </w:rPr>
        <w:t xml:space="preserve">£120-00 </w:t>
      </w:r>
      <w:r w:rsidR="00F736DB">
        <w:rPr>
          <w:rFonts w:ascii="Arial" w:hAnsi="Arial" w:cs="Arial"/>
        </w:rPr>
        <w:t>(LGA 1972, s111)</w:t>
      </w:r>
    </w:p>
    <w:p w14:paraId="34344239" w14:textId="1185AF48" w:rsidR="006D554C" w:rsidRDefault="006D554C" w:rsidP="000377F6">
      <w:pPr>
        <w:spacing w:after="0" w:line="360" w:lineRule="auto"/>
        <w:ind w:firstLine="720"/>
        <w:rPr>
          <w:rFonts w:ascii="Arial" w:hAnsi="Arial" w:cs="Arial"/>
        </w:rPr>
      </w:pPr>
      <w:r>
        <w:rPr>
          <w:rFonts w:ascii="Arial" w:hAnsi="Arial" w:cs="Arial"/>
        </w:rPr>
        <w:t>d)</w:t>
      </w:r>
      <w:r>
        <w:rPr>
          <w:rFonts w:ascii="Arial" w:hAnsi="Arial" w:cs="Arial"/>
        </w:rPr>
        <w:tab/>
        <w:t>YLCA – publications</w:t>
      </w:r>
      <w:r>
        <w:rPr>
          <w:rFonts w:ascii="Arial" w:hAnsi="Arial" w:cs="Arial"/>
        </w:rPr>
        <w:tab/>
      </w:r>
      <w:r>
        <w:rPr>
          <w:rFonts w:ascii="Arial" w:hAnsi="Arial" w:cs="Arial"/>
        </w:rPr>
        <w:tab/>
      </w:r>
      <w:r>
        <w:rPr>
          <w:rFonts w:ascii="Arial" w:hAnsi="Arial" w:cs="Arial"/>
        </w:rPr>
        <w:tab/>
      </w:r>
      <w:r>
        <w:rPr>
          <w:rFonts w:ascii="Arial" w:hAnsi="Arial" w:cs="Arial"/>
        </w:rPr>
        <w:tab/>
        <w:t>£</w:t>
      </w:r>
      <w:r w:rsidR="00F736DB">
        <w:rPr>
          <w:rFonts w:ascii="Arial" w:hAnsi="Arial" w:cs="Arial"/>
        </w:rPr>
        <w:t>21.55 (LGA 1972, s111)</w:t>
      </w:r>
    </w:p>
    <w:p w14:paraId="19A90F99" w14:textId="54D1E2E1" w:rsidR="00955007" w:rsidRPr="00955007" w:rsidRDefault="00955007" w:rsidP="00955007">
      <w:pPr>
        <w:spacing w:after="0" w:line="360" w:lineRule="auto"/>
        <w:rPr>
          <w:rFonts w:ascii="Arial" w:hAnsi="Arial" w:cs="Arial"/>
          <w:sz w:val="24"/>
          <w:szCs w:val="24"/>
        </w:rPr>
      </w:pPr>
      <w:r w:rsidRPr="00955007">
        <w:rPr>
          <w:rFonts w:ascii="Arial" w:hAnsi="Arial" w:cs="Arial"/>
          <w:sz w:val="24"/>
          <w:szCs w:val="24"/>
        </w:rPr>
        <w:t>13.3</w:t>
      </w:r>
      <w:r w:rsidRPr="00955007">
        <w:rPr>
          <w:rFonts w:ascii="Arial" w:hAnsi="Arial" w:cs="Arial"/>
          <w:sz w:val="24"/>
          <w:szCs w:val="24"/>
        </w:rPr>
        <w:tab/>
        <w:t>To consider approval of Change of Signatures on the bank mandate</w:t>
      </w:r>
    </w:p>
    <w:p w14:paraId="16D9DC07" w14:textId="0C03D412" w:rsidR="000377F6" w:rsidRDefault="000377F6" w:rsidP="000377F6">
      <w:pPr>
        <w:ind w:left="720" w:hanging="720"/>
        <w:rPr>
          <w:rFonts w:ascii="Arial" w:hAnsi="Arial" w:cs="Arial"/>
          <w:sz w:val="24"/>
          <w:szCs w:val="24"/>
        </w:rPr>
      </w:pPr>
      <w:r>
        <w:rPr>
          <w:rFonts w:ascii="Arial" w:hAnsi="Arial" w:cs="Arial"/>
          <w:sz w:val="24"/>
          <w:szCs w:val="24"/>
        </w:rPr>
        <w:t>1</w:t>
      </w:r>
      <w:r w:rsidR="00574617">
        <w:rPr>
          <w:rFonts w:ascii="Arial" w:hAnsi="Arial" w:cs="Arial"/>
          <w:sz w:val="24"/>
          <w:szCs w:val="24"/>
        </w:rPr>
        <w:t>4</w:t>
      </w:r>
      <w:r>
        <w:rPr>
          <w:rFonts w:ascii="Arial" w:hAnsi="Arial" w:cs="Arial"/>
          <w:sz w:val="24"/>
          <w:szCs w:val="24"/>
        </w:rPr>
        <w:t>.</w:t>
      </w:r>
      <w:r>
        <w:rPr>
          <w:rFonts w:ascii="Arial" w:hAnsi="Arial" w:cs="Arial"/>
          <w:sz w:val="24"/>
          <w:szCs w:val="24"/>
        </w:rPr>
        <w:tab/>
        <w:t>To consider the appointment of the clerk/RFO or appointment of a Locum clerk</w:t>
      </w:r>
      <w:r w:rsidR="00574617">
        <w:rPr>
          <w:rFonts w:ascii="Arial" w:hAnsi="Arial" w:cs="Arial"/>
          <w:sz w:val="24"/>
          <w:szCs w:val="24"/>
        </w:rPr>
        <w:t xml:space="preserve">/RFO </w:t>
      </w:r>
      <w:r>
        <w:rPr>
          <w:rFonts w:ascii="Arial" w:hAnsi="Arial" w:cs="Arial"/>
          <w:sz w:val="24"/>
          <w:szCs w:val="24"/>
        </w:rPr>
        <w:t>until a clerk</w:t>
      </w:r>
      <w:r w:rsidR="00574617">
        <w:rPr>
          <w:rFonts w:ascii="Arial" w:hAnsi="Arial" w:cs="Arial"/>
          <w:sz w:val="24"/>
          <w:szCs w:val="24"/>
        </w:rPr>
        <w:t>/RFO</w:t>
      </w:r>
      <w:r>
        <w:rPr>
          <w:rFonts w:ascii="Arial" w:hAnsi="Arial" w:cs="Arial"/>
          <w:sz w:val="24"/>
          <w:szCs w:val="24"/>
        </w:rPr>
        <w:t xml:space="preserve"> is appointed.</w:t>
      </w:r>
    </w:p>
    <w:p w14:paraId="7709C204" w14:textId="53F70553" w:rsidR="00206D85" w:rsidRDefault="00206D85" w:rsidP="000377F6">
      <w:pPr>
        <w:ind w:left="720" w:hanging="720"/>
        <w:rPr>
          <w:rFonts w:ascii="Arial" w:hAnsi="Arial" w:cs="Arial"/>
          <w:sz w:val="24"/>
          <w:szCs w:val="24"/>
        </w:rPr>
      </w:pPr>
      <w:r>
        <w:rPr>
          <w:rFonts w:ascii="Arial" w:hAnsi="Arial" w:cs="Arial"/>
          <w:sz w:val="24"/>
          <w:szCs w:val="24"/>
        </w:rPr>
        <w:t>15.</w:t>
      </w:r>
      <w:r>
        <w:rPr>
          <w:rFonts w:ascii="Arial" w:hAnsi="Arial" w:cs="Arial"/>
          <w:sz w:val="24"/>
          <w:szCs w:val="24"/>
        </w:rPr>
        <w:tab/>
        <w:t>To consider YLCA providing Whole Council Training at a cost of £32.00 per councillor</w:t>
      </w:r>
      <w:r w:rsidR="00F736DB">
        <w:rPr>
          <w:rFonts w:ascii="Arial" w:hAnsi="Arial" w:cs="Arial"/>
          <w:sz w:val="24"/>
          <w:szCs w:val="24"/>
        </w:rPr>
        <w:t xml:space="preserve"> for 3 hours.</w:t>
      </w:r>
    </w:p>
    <w:p w14:paraId="40104B10" w14:textId="6E627B35" w:rsidR="00D14236" w:rsidRDefault="00D14236" w:rsidP="000377F6">
      <w:pPr>
        <w:ind w:left="720" w:hanging="720"/>
        <w:rPr>
          <w:rFonts w:ascii="Arial" w:hAnsi="Arial" w:cs="Arial"/>
          <w:sz w:val="24"/>
          <w:szCs w:val="24"/>
        </w:rPr>
      </w:pPr>
      <w:r>
        <w:rPr>
          <w:rFonts w:ascii="Arial" w:hAnsi="Arial" w:cs="Arial"/>
          <w:sz w:val="24"/>
          <w:szCs w:val="24"/>
        </w:rPr>
        <w:t>1</w:t>
      </w:r>
      <w:r w:rsidR="00F736DB">
        <w:rPr>
          <w:rFonts w:ascii="Arial" w:hAnsi="Arial" w:cs="Arial"/>
          <w:sz w:val="24"/>
          <w:szCs w:val="24"/>
        </w:rPr>
        <w:t>6</w:t>
      </w:r>
      <w:r>
        <w:rPr>
          <w:rFonts w:ascii="Arial" w:hAnsi="Arial" w:cs="Arial"/>
          <w:sz w:val="24"/>
          <w:szCs w:val="24"/>
        </w:rPr>
        <w:t>.</w:t>
      </w:r>
      <w:r>
        <w:rPr>
          <w:rFonts w:ascii="Arial" w:hAnsi="Arial" w:cs="Arial"/>
          <w:sz w:val="24"/>
          <w:szCs w:val="24"/>
        </w:rPr>
        <w:tab/>
        <w:t>Date of the next meeting:</w:t>
      </w:r>
    </w:p>
    <w:p w14:paraId="29178DB7" w14:textId="6B0130B9" w:rsidR="00D14236" w:rsidRDefault="00D14236" w:rsidP="000377F6">
      <w:pPr>
        <w:ind w:left="720" w:hanging="720"/>
        <w:rPr>
          <w:rFonts w:ascii="Arial" w:hAnsi="Arial" w:cs="Arial"/>
          <w:sz w:val="24"/>
          <w:szCs w:val="24"/>
        </w:rPr>
      </w:pPr>
      <w:r>
        <w:rPr>
          <w:rFonts w:ascii="Arial" w:hAnsi="Arial" w:cs="Arial"/>
          <w:sz w:val="24"/>
          <w:szCs w:val="24"/>
        </w:rPr>
        <w:tab/>
      </w:r>
      <w:r w:rsidR="007513C5">
        <w:rPr>
          <w:rFonts w:ascii="Arial" w:hAnsi="Arial" w:cs="Arial"/>
          <w:sz w:val="24"/>
          <w:szCs w:val="24"/>
        </w:rPr>
        <w:t>To be confirmed</w:t>
      </w:r>
    </w:p>
    <w:p w14:paraId="7BB5EC21" w14:textId="32B87938" w:rsidR="00574617" w:rsidRPr="00130977" w:rsidRDefault="00574617" w:rsidP="000377F6">
      <w:pPr>
        <w:ind w:left="720" w:hanging="720"/>
        <w:rPr>
          <w:rFonts w:ascii="Arial" w:hAnsi="Arial" w:cs="Arial"/>
          <w:sz w:val="24"/>
          <w:szCs w:val="24"/>
        </w:rPr>
      </w:pPr>
      <w:r>
        <w:rPr>
          <w:rFonts w:ascii="Arial" w:hAnsi="Arial" w:cs="Arial"/>
          <w:sz w:val="24"/>
          <w:szCs w:val="24"/>
        </w:rPr>
        <w:t>1</w:t>
      </w:r>
      <w:r w:rsidR="00F736DB">
        <w:rPr>
          <w:rFonts w:ascii="Arial" w:hAnsi="Arial" w:cs="Arial"/>
          <w:sz w:val="24"/>
          <w:szCs w:val="24"/>
        </w:rPr>
        <w:t>7</w:t>
      </w:r>
      <w:r>
        <w:rPr>
          <w:rFonts w:ascii="Arial" w:hAnsi="Arial" w:cs="Arial"/>
          <w:sz w:val="24"/>
          <w:szCs w:val="24"/>
        </w:rPr>
        <w:t>.</w:t>
      </w:r>
      <w:r>
        <w:rPr>
          <w:rFonts w:ascii="Arial" w:hAnsi="Arial" w:cs="Arial"/>
          <w:sz w:val="24"/>
          <w:szCs w:val="24"/>
        </w:rPr>
        <w:tab/>
        <w:t>Closure of meeting.</w:t>
      </w:r>
    </w:p>
    <w:sectPr w:rsidR="00574617" w:rsidRPr="001309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Tunga">
    <w:panose1 w:val="00000000000000000000"/>
    <w:charset w:val="01"/>
    <w:family w:val="roman"/>
    <w:notTrueType/>
    <w:pitch w:val="variable"/>
  </w:font>
  <w:font w:name="游明朝">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977"/>
    <w:rsid w:val="000377F6"/>
    <w:rsid w:val="00130977"/>
    <w:rsid w:val="00206D85"/>
    <w:rsid w:val="00301EEF"/>
    <w:rsid w:val="00572049"/>
    <w:rsid w:val="00574617"/>
    <w:rsid w:val="005D7516"/>
    <w:rsid w:val="006D554C"/>
    <w:rsid w:val="007513C5"/>
    <w:rsid w:val="007D0406"/>
    <w:rsid w:val="008B71B3"/>
    <w:rsid w:val="00955007"/>
    <w:rsid w:val="00BB4E7F"/>
    <w:rsid w:val="00D14236"/>
    <w:rsid w:val="00D348EF"/>
    <w:rsid w:val="00F736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77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1EEF"/>
    <w:pPr>
      <w:keepNext/>
      <w:keepLines/>
      <w:spacing w:before="240" w:after="0"/>
      <w:outlineLvl w:val="0"/>
    </w:pPr>
    <w:rPr>
      <w:rFonts w:ascii="Arial" w:eastAsiaTheme="majorEastAsia" w:hAnsi="Arial" w:cstheme="majorBidi"/>
      <w:color w:val="2F5496"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EEF"/>
    <w:rPr>
      <w:rFonts w:ascii="Arial" w:eastAsiaTheme="majorEastAsia" w:hAnsi="Arial" w:cstheme="majorBidi"/>
      <w:color w:val="2F5496" w:themeColor="accent1" w:themeShade="BF"/>
      <w:sz w:val="28"/>
      <w:szCs w:val="32"/>
    </w:rPr>
  </w:style>
  <w:style w:type="character" w:styleId="Hyperlink">
    <w:name w:val="Hyperlink"/>
    <w:basedOn w:val="DefaultParagraphFont"/>
    <w:uiPriority w:val="99"/>
    <w:unhideWhenUsed/>
    <w:rsid w:val="00130977"/>
    <w:rPr>
      <w:color w:val="0563C1" w:themeColor="hyperlink"/>
      <w:u w:val="single"/>
    </w:rPr>
  </w:style>
  <w:style w:type="character" w:customStyle="1" w:styleId="UnresolvedMention">
    <w:name w:val="Unresolved Mention"/>
    <w:basedOn w:val="DefaultParagraphFont"/>
    <w:uiPriority w:val="99"/>
    <w:semiHidden/>
    <w:unhideWhenUsed/>
    <w:rsid w:val="00130977"/>
    <w:rPr>
      <w:color w:val="605E5C"/>
      <w:shd w:val="clear" w:color="auto" w:fill="E1DFDD"/>
    </w:rPr>
  </w:style>
  <w:style w:type="character" w:styleId="CommentReference">
    <w:name w:val="annotation reference"/>
    <w:semiHidden/>
    <w:rsid w:val="00130977"/>
    <w:rPr>
      <w:sz w:val="16"/>
      <w:szCs w:val="16"/>
    </w:rPr>
  </w:style>
  <w:style w:type="paragraph" w:styleId="CommentText">
    <w:name w:val="annotation text"/>
    <w:basedOn w:val="Normal"/>
    <w:link w:val="CommentTextChar"/>
    <w:semiHidden/>
    <w:rsid w:val="00130977"/>
    <w:pPr>
      <w:spacing w:after="0" w:line="240" w:lineRule="auto"/>
    </w:pPr>
    <w:rPr>
      <w:rFonts w:ascii="Tunga" w:eastAsia="Times New Roman" w:hAnsi="Tunga" w:cs="Times New Roman"/>
      <w:kern w:val="0"/>
      <w:sz w:val="20"/>
      <w:szCs w:val="20"/>
      <w:lang w:eastAsia="en-GB"/>
      <w14:ligatures w14:val="none"/>
    </w:rPr>
  </w:style>
  <w:style w:type="character" w:customStyle="1" w:styleId="CommentTextChar">
    <w:name w:val="Comment Text Char"/>
    <w:basedOn w:val="DefaultParagraphFont"/>
    <w:link w:val="CommentText"/>
    <w:semiHidden/>
    <w:rsid w:val="00130977"/>
    <w:rPr>
      <w:rFonts w:ascii="Tunga" w:eastAsia="Times New Roman" w:hAnsi="Tunga" w:cs="Times New Roman"/>
      <w:kern w:val="0"/>
      <w:sz w:val="20"/>
      <w:szCs w:val="20"/>
      <w:lang w:eastAsia="en-GB"/>
      <w14:ligatures w14:val="none"/>
    </w:rPr>
  </w:style>
  <w:style w:type="paragraph" w:styleId="ListParagraph">
    <w:name w:val="List Paragraph"/>
    <w:basedOn w:val="Normal"/>
    <w:uiPriority w:val="34"/>
    <w:qFormat/>
    <w:rsid w:val="000377F6"/>
    <w:pPr>
      <w:spacing w:after="0" w:line="240" w:lineRule="auto"/>
      <w:ind w:left="720"/>
      <w:contextualSpacing/>
    </w:pPr>
    <w:rPr>
      <w:rFonts w:eastAsiaTheme="minorEastAsia"/>
      <w:kern w:val="0"/>
      <w:sz w:val="24"/>
      <w:szCs w:val="24"/>
      <w:lang w:val="en-US"/>
      <w14:ligatures w14: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1EEF"/>
    <w:pPr>
      <w:keepNext/>
      <w:keepLines/>
      <w:spacing w:before="240" w:after="0"/>
      <w:outlineLvl w:val="0"/>
    </w:pPr>
    <w:rPr>
      <w:rFonts w:ascii="Arial" w:eastAsiaTheme="majorEastAsia" w:hAnsi="Arial" w:cstheme="majorBidi"/>
      <w:color w:val="2F5496"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EEF"/>
    <w:rPr>
      <w:rFonts w:ascii="Arial" w:eastAsiaTheme="majorEastAsia" w:hAnsi="Arial" w:cstheme="majorBidi"/>
      <w:color w:val="2F5496" w:themeColor="accent1" w:themeShade="BF"/>
      <w:sz w:val="28"/>
      <w:szCs w:val="32"/>
    </w:rPr>
  </w:style>
  <w:style w:type="character" w:styleId="Hyperlink">
    <w:name w:val="Hyperlink"/>
    <w:basedOn w:val="DefaultParagraphFont"/>
    <w:uiPriority w:val="99"/>
    <w:unhideWhenUsed/>
    <w:rsid w:val="00130977"/>
    <w:rPr>
      <w:color w:val="0563C1" w:themeColor="hyperlink"/>
      <w:u w:val="single"/>
    </w:rPr>
  </w:style>
  <w:style w:type="character" w:customStyle="1" w:styleId="UnresolvedMention">
    <w:name w:val="Unresolved Mention"/>
    <w:basedOn w:val="DefaultParagraphFont"/>
    <w:uiPriority w:val="99"/>
    <w:semiHidden/>
    <w:unhideWhenUsed/>
    <w:rsid w:val="00130977"/>
    <w:rPr>
      <w:color w:val="605E5C"/>
      <w:shd w:val="clear" w:color="auto" w:fill="E1DFDD"/>
    </w:rPr>
  </w:style>
  <w:style w:type="character" w:styleId="CommentReference">
    <w:name w:val="annotation reference"/>
    <w:semiHidden/>
    <w:rsid w:val="00130977"/>
    <w:rPr>
      <w:sz w:val="16"/>
      <w:szCs w:val="16"/>
    </w:rPr>
  </w:style>
  <w:style w:type="paragraph" w:styleId="CommentText">
    <w:name w:val="annotation text"/>
    <w:basedOn w:val="Normal"/>
    <w:link w:val="CommentTextChar"/>
    <w:semiHidden/>
    <w:rsid w:val="00130977"/>
    <w:pPr>
      <w:spacing w:after="0" w:line="240" w:lineRule="auto"/>
    </w:pPr>
    <w:rPr>
      <w:rFonts w:ascii="Tunga" w:eastAsia="Times New Roman" w:hAnsi="Tunga" w:cs="Times New Roman"/>
      <w:kern w:val="0"/>
      <w:sz w:val="20"/>
      <w:szCs w:val="20"/>
      <w:lang w:eastAsia="en-GB"/>
      <w14:ligatures w14:val="none"/>
    </w:rPr>
  </w:style>
  <w:style w:type="character" w:customStyle="1" w:styleId="CommentTextChar">
    <w:name w:val="Comment Text Char"/>
    <w:basedOn w:val="DefaultParagraphFont"/>
    <w:link w:val="CommentText"/>
    <w:semiHidden/>
    <w:rsid w:val="00130977"/>
    <w:rPr>
      <w:rFonts w:ascii="Tunga" w:eastAsia="Times New Roman" w:hAnsi="Tunga" w:cs="Times New Roman"/>
      <w:kern w:val="0"/>
      <w:sz w:val="20"/>
      <w:szCs w:val="20"/>
      <w:lang w:eastAsia="en-GB"/>
      <w14:ligatures w14:val="none"/>
    </w:rPr>
  </w:style>
  <w:style w:type="paragraph" w:styleId="ListParagraph">
    <w:name w:val="List Paragraph"/>
    <w:basedOn w:val="Normal"/>
    <w:uiPriority w:val="34"/>
    <w:qFormat/>
    <w:rsid w:val="000377F6"/>
    <w:pPr>
      <w:spacing w:after="0" w:line="240" w:lineRule="auto"/>
      <w:ind w:left="720"/>
      <w:contextualSpacing/>
    </w:pPr>
    <w:rPr>
      <w:rFonts w:eastAsiaTheme="minorEastAsia"/>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hyperlink" Target="mailto:badsworthparishcouncil@outlook.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2ceb19-7769-4b18-9210-4ab21ff635d1">
      <Terms xmlns="http://schemas.microsoft.com/office/infopath/2007/PartnerControls"/>
    </lcf76f155ced4ddcb4097134ff3c332f>
    <TaxCatchAll xmlns="77df2fdf-d7fe-4ab1-bd17-26b3b1a2a8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9BDE997FEEA24D8A1274957136DB70" ma:contentTypeVersion="16" ma:contentTypeDescription="Create a new document." ma:contentTypeScope="" ma:versionID="57904df7a545792503c00b71f1aa17bb">
  <xsd:schema xmlns:xsd="http://www.w3.org/2001/XMLSchema" xmlns:xs="http://www.w3.org/2001/XMLSchema" xmlns:p="http://schemas.microsoft.com/office/2006/metadata/properties" xmlns:ns2="412ceb19-7769-4b18-9210-4ab21ff635d1" xmlns:ns3="77df2fdf-d7fe-4ab1-bd17-26b3b1a2a84d" targetNamespace="http://schemas.microsoft.com/office/2006/metadata/properties" ma:root="true" ma:fieldsID="1a19de5d7124d2daa8778b0418f3c518" ns2:_="" ns3:_="">
    <xsd:import namespace="412ceb19-7769-4b18-9210-4ab21ff635d1"/>
    <xsd:import namespace="77df2fdf-d7fe-4ab1-bd17-26b3b1a2a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ceb19-7769-4b18-9210-4ab21ff6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96029e-b8e2-4087-a3d4-fb089f2901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df2fdf-d7fe-4ab1-bd17-26b3b1a2a8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73b75b-0ea4-4394-9eaa-962fa36fc6ff}" ma:internalName="TaxCatchAll" ma:showField="CatchAllData" ma:web="77df2fdf-d7fe-4ab1-bd17-26b3b1a2a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000CFD-60EF-429B-8017-F5A1AE148165}">
  <ds:schemaRefs>
    <ds:schemaRef ds:uri="http://schemas.microsoft.com/office/2006/metadata/properties"/>
    <ds:schemaRef ds:uri="http://schemas.microsoft.com/office/infopath/2007/PartnerControls"/>
    <ds:schemaRef ds:uri="412ceb19-7769-4b18-9210-4ab21ff635d1"/>
    <ds:schemaRef ds:uri="77df2fdf-d7fe-4ab1-bd17-26b3b1a2a84d"/>
  </ds:schemaRefs>
</ds:datastoreItem>
</file>

<file path=customXml/itemProps2.xml><?xml version="1.0" encoding="utf-8"?>
<ds:datastoreItem xmlns:ds="http://schemas.openxmlformats.org/officeDocument/2006/customXml" ds:itemID="{4C4004FE-792D-451F-A7BB-77B074B5B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ceb19-7769-4b18-9210-4ab21ff635d1"/>
    <ds:schemaRef ds:uri="77df2fdf-d7fe-4ab1-bd17-26b3b1a2a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EDCC4A-7B4C-49F7-A505-EE07DE3C2F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525</Words>
  <Characters>2993</Characters>
  <Application>Microsoft Macintosh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Mann</dc:creator>
  <cp:keywords/>
  <dc:description/>
  <cp:lastModifiedBy>Barry Graham</cp:lastModifiedBy>
  <cp:revision>2</cp:revision>
  <dcterms:created xsi:type="dcterms:W3CDTF">2023-07-09T15:20:00Z</dcterms:created>
  <dcterms:modified xsi:type="dcterms:W3CDTF">2023-07-09T15:20:00Z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0x0101007B9BDE997FEEA24D8A1274957136DB70</vt:lpwstr>
  </property>
  <property fmtid="{D5CDD505-2E9C-101B-9397-08002B2CF9AE}" pid="3" name="GrammarlyDocumentId">
    <vt:lpwstr>8bf62c30c55846d4299b668b7018be1bd29f890d5dcad8f593193a9a87a272c4</vt:lpwstr>
  </property>
  <property fmtid="{D5CDD505-2E9C-101B-9397-08002B2CF9AE}" pid="4" name="MediaServiceImageTags">
    <vt:lpwstr/>
  </property>
</Properties>
</file>